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BF" w:rsidRPr="000366BF" w:rsidRDefault="000366BF" w:rsidP="000366BF">
      <w:pPr>
        <w:pStyle w:val="2"/>
        <w:rPr>
          <w:b/>
          <w:color w:val="auto"/>
        </w:rPr>
      </w:pPr>
      <w:bookmarkStart w:id="0" w:name="_GoBack"/>
      <w:bookmarkEnd w:id="0"/>
      <w:r w:rsidRPr="000366BF">
        <w:rPr>
          <w:b/>
          <w:color w:val="auto"/>
        </w:rPr>
        <w:t xml:space="preserve">ΟΛΟΜΕΛΕΙΑ ΠΡΟΕΔΡΩΝ </w:t>
      </w:r>
    </w:p>
    <w:p w:rsidR="000366BF" w:rsidRPr="000366BF" w:rsidRDefault="000366BF" w:rsidP="000366BF">
      <w:pPr>
        <w:pStyle w:val="2"/>
        <w:rPr>
          <w:b/>
          <w:color w:val="auto"/>
        </w:rPr>
      </w:pPr>
      <w:r w:rsidRPr="000366BF">
        <w:rPr>
          <w:b/>
          <w:color w:val="auto"/>
        </w:rPr>
        <w:t>ΔΙΚΗΓΟΡΙΚΩΝ ΣΥΛΛΟΓΩΝ ΕΛΛΑΔΟΣ</w:t>
      </w:r>
    </w:p>
    <w:p w:rsidR="000366BF" w:rsidRPr="000366BF" w:rsidRDefault="000366BF" w:rsidP="009C6BEF">
      <w:pPr>
        <w:pStyle w:val="2"/>
        <w:jc w:val="center"/>
        <w:rPr>
          <w:b/>
          <w:color w:val="auto"/>
        </w:rPr>
      </w:pPr>
    </w:p>
    <w:p w:rsidR="000366BF" w:rsidRPr="000366BF" w:rsidRDefault="000366BF" w:rsidP="000366BF">
      <w:pPr>
        <w:rPr>
          <w:b/>
        </w:rPr>
      </w:pPr>
      <w:r w:rsidRPr="000366BF">
        <w:rPr>
          <w:b/>
        </w:rPr>
        <w:t xml:space="preserve">                                                       ΑΝΑΚΟΙΝΩΣΗ</w:t>
      </w:r>
    </w:p>
    <w:p w:rsidR="000366BF" w:rsidRPr="000366BF" w:rsidRDefault="000366BF" w:rsidP="000366BF">
      <w:pPr>
        <w:rPr>
          <w:b/>
        </w:rPr>
      </w:pPr>
      <w:r w:rsidRPr="000366BF">
        <w:rPr>
          <w:b/>
        </w:rPr>
        <w:t xml:space="preserve">                                                                                  24/7/2017</w:t>
      </w:r>
    </w:p>
    <w:p w:rsidR="000366BF" w:rsidRPr="000366BF" w:rsidRDefault="000366BF" w:rsidP="009C6BEF">
      <w:pPr>
        <w:pStyle w:val="2"/>
        <w:jc w:val="center"/>
        <w:rPr>
          <w:b/>
          <w:color w:val="auto"/>
        </w:rPr>
      </w:pPr>
    </w:p>
    <w:p w:rsidR="000366BF" w:rsidRPr="000366BF" w:rsidRDefault="000366BF" w:rsidP="009C6BEF">
      <w:pPr>
        <w:pStyle w:val="2"/>
        <w:jc w:val="center"/>
        <w:rPr>
          <w:b/>
          <w:color w:val="auto"/>
        </w:rPr>
      </w:pPr>
    </w:p>
    <w:p w:rsidR="00090020" w:rsidRPr="000366BF" w:rsidRDefault="00090020" w:rsidP="009C6BEF">
      <w:pPr>
        <w:pStyle w:val="2"/>
        <w:jc w:val="center"/>
        <w:rPr>
          <w:b/>
          <w:color w:val="auto"/>
        </w:rPr>
      </w:pPr>
      <w:r w:rsidRPr="000366BF">
        <w:rPr>
          <w:b/>
          <w:color w:val="auto"/>
        </w:rPr>
        <w:t xml:space="preserve">H θέση της Ολομέλειας για </w:t>
      </w:r>
      <w:r w:rsidRPr="000366BF">
        <w:rPr>
          <w:b/>
          <w:color w:val="auto"/>
          <w:lang w:val="en-US"/>
        </w:rPr>
        <w:t>POS</w:t>
      </w:r>
    </w:p>
    <w:p w:rsidR="00090020" w:rsidRDefault="00090020" w:rsidP="007C5AE7">
      <w:pPr>
        <w:jc w:val="both"/>
      </w:pPr>
    </w:p>
    <w:p w:rsidR="006F52DA" w:rsidRDefault="00B61C20" w:rsidP="007C5AE7">
      <w:pPr>
        <w:jc w:val="both"/>
      </w:pPr>
      <w:r>
        <w:t>Η</w:t>
      </w:r>
      <w:r w:rsidR="006F52DA">
        <w:t xml:space="preserve"> εγκατάσταση και τοποθέτηση </w:t>
      </w:r>
      <w:r w:rsidR="006F52DA">
        <w:rPr>
          <w:lang w:val="en-US"/>
        </w:rPr>
        <w:t>POS</w:t>
      </w:r>
      <w:r w:rsidR="006E2DD0" w:rsidRPr="006E2DD0">
        <w:t>,</w:t>
      </w:r>
      <w:r w:rsidR="006F52DA">
        <w:t xml:space="preserve"> </w:t>
      </w:r>
      <w:r w:rsidR="006E2DD0">
        <w:t xml:space="preserve">μετά και την Γνωμοδότηση 3/2017 της ΑΠΔΠΧ, </w:t>
      </w:r>
      <w:r w:rsidR="006F52DA">
        <w:t xml:space="preserve">έχει </w:t>
      </w:r>
      <w:r w:rsidR="006F52DA" w:rsidRPr="00287B20">
        <w:rPr>
          <w:b/>
        </w:rPr>
        <w:t>προαιρετικό χαρακτήρα</w:t>
      </w:r>
      <w:r w:rsidR="006F52DA">
        <w:t xml:space="preserve"> για τους δικηγόρους. Τούτο διότι</w:t>
      </w:r>
      <w:r w:rsidR="00B33D43">
        <w:t xml:space="preserve"> αποσαφηνίστηκε</w:t>
      </w:r>
      <w:r w:rsidR="00B5668D">
        <w:t xml:space="preserve"> ότι</w:t>
      </w:r>
      <w:r w:rsidR="006F52DA">
        <w:t xml:space="preserve"> </w:t>
      </w:r>
      <w:r w:rsidR="007C5AE7">
        <w:t>το πεδίο εφαρμογής της εξουσιοδοτικής διάταξης του άρθρου 65 ν. 4446/2016 δεν καταλαμβάνει τους δικηγόρους, οι πελάτες – εντολείς των οποίων δεν είναι καταναλωτές. Σ</w:t>
      </w:r>
      <w:r w:rsidR="006F52DA">
        <w:t>υνεπώς</w:t>
      </w:r>
      <w:r>
        <w:t>,</w:t>
      </w:r>
      <w:r w:rsidR="006F52DA">
        <w:t xml:space="preserve"> η ΚΥΑ</w:t>
      </w:r>
      <w:r>
        <w:t xml:space="preserve"> 45231/2017</w:t>
      </w:r>
      <w:r w:rsidR="006F52DA">
        <w:t xml:space="preserve"> στερείται εξουσιοδοτικού ερείσματος</w:t>
      </w:r>
      <w:r w:rsidR="00ED586B">
        <w:t xml:space="preserve"> </w:t>
      </w:r>
      <w:r w:rsidR="007C5AE7">
        <w:t>για τους δικηγόρους</w:t>
      </w:r>
      <w:r w:rsidR="00B82DF3">
        <w:t>,</w:t>
      </w:r>
      <w:r w:rsidR="007C5AE7">
        <w:t xml:space="preserve"> οι οποίοι εκ του θεσμικού τους ρόλου είναι συλλειτουργοί της Δικαιοσύνης</w:t>
      </w:r>
      <w:r w:rsidR="006F52DA">
        <w:t xml:space="preserve">. </w:t>
      </w:r>
    </w:p>
    <w:p w:rsidR="006F52DA" w:rsidRDefault="006F52DA"/>
    <w:p w:rsidR="00970254" w:rsidRDefault="00B82DF3" w:rsidP="009C6BEF">
      <w:pPr>
        <w:spacing w:line="276" w:lineRule="auto"/>
        <w:jc w:val="both"/>
      </w:pPr>
      <w:r>
        <w:t>Κατόπιν αυτών, η</w:t>
      </w:r>
      <w:r w:rsidR="006F52DA">
        <w:t xml:space="preserve"> τυχόν ενεργοποίηση και εκτέλεση της ΚΥΑ</w:t>
      </w:r>
      <w:r w:rsidR="00ED586B">
        <w:t xml:space="preserve"> από την Διοίκηση</w:t>
      </w:r>
      <w:r w:rsidR="006F52DA">
        <w:t xml:space="preserve">, με την επιβολή προστίμου σε βάρος δικηγόρου που δεν εγκατέστησε </w:t>
      </w:r>
      <w:r w:rsidR="006F52DA">
        <w:rPr>
          <w:lang w:val="en-US"/>
        </w:rPr>
        <w:t>POS</w:t>
      </w:r>
      <w:r w:rsidR="007C5AE7" w:rsidRPr="007C5AE7">
        <w:t>,</w:t>
      </w:r>
      <w:r w:rsidR="006F52DA" w:rsidRPr="00CB1634">
        <w:t xml:space="preserve"> </w:t>
      </w:r>
      <w:r w:rsidR="007C5AE7" w:rsidRPr="00CB1634">
        <w:rPr>
          <w:b/>
        </w:rPr>
        <w:t>είναι παράνομη</w:t>
      </w:r>
      <w:r w:rsidR="007C5AE7">
        <w:t xml:space="preserve"> </w:t>
      </w:r>
      <w:r w:rsidR="00AD5AEF">
        <w:t>λόγω παραβίασης</w:t>
      </w:r>
      <w:r w:rsidR="009E34DD">
        <w:t>,</w:t>
      </w:r>
      <w:r w:rsidR="00AD5AEF">
        <w:t xml:space="preserve"> </w:t>
      </w:r>
      <w:r w:rsidR="009E34DD" w:rsidRPr="00B82DF3">
        <w:t>όχι</w:t>
      </w:r>
      <w:r w:rsidR="009E34DD">
        <w:t xml:space="preserve"> </w:t>
      </w:r>
      <w:r w:rsidR="00AD5AEF">
        <w:t xml:space="preserve">της Γνωμοδότησης καθ’ </w:t>
      </w:r>
      <w:proofErr w:type="spellStart"/>
      <w:r w:rsidR="00AD5AEF">
        <w:t>εαυτήν</w:t>
      </w:r>
      <w:proofErr w:type="spellEnd"/>
      <w:r w:rsidR="00AD5AEF">
        <w:t>, αλλά</w:t>
      </w:r>
      <w:r w:rsidR="00AD5AEF" w:rsidRPr="00CB1634">
        <w:rPr>
          <w:b/>
        </w:rPr>
        <w:t xml:space="preserve"> </w:t>
      </w:r>
      <w:r w:rsidR="007C5AE7" w:rsidRPr="00CB1634">
        <w:rPr>
          <w:b/>
        </w:rPr>
        <w:t>της ουσιαστικής νομοθεσίας περί προσωπικών δεδομένων</w:t>
      </w:r>
      <w:r w:rsidR="00E37777">
        <w:rPr>
          <w:b/>
        </w:rPr>
        <w:t xml:space="preserve"> (άρθρο 4 παρ. 1 περ. α΄ ν. 2472/1997)</w:t>
      </w:r>
      <w:r w:rsidR="009C6BEF">
        <w:rPr>
          <w:b/>
        </w:rPr>
        <w:t>,</w:t>
      </w:r>
      <w:r w:rsidR="00AD5AEF">
        <w:rPr>
          <w:b/>
        </w:rPr>
        <w:t xml:space="preserve"> </w:t>
      </w:r>
      <w:r w:rsidR="00AD5AEF">
        <w:t xml:space="preserve">όπως σχετικώς </w:t>
      </w:r>
      <w:proofErr w:type="spellStart"/>
      <w:r w:rsidR="00AD5AEF">
        <w:t>κρισιολογήθηκε</w:t>
      </w:r>
      <w:proofErr w:type="spellEnd"/>
      <w:r w:rsidR="006F52DA">
        <w:t xml:space="preserve">. Τούτο σημαίνει ότι </w:t>
      </w:r>
      <w:r>
        <w:t xml:space="preserve">στην περίπτωση που ο δικηγόρος δεν </w:t>
      </w:r>
      <w:r w:rsidR="009E34DD">
        <w:t>προβεί σ</w:t>
      </w:r>
      <w:r>
        <w:t xml:space="preserve">την τοποθέτηση </w:t>
      </w:r>
      <w:r>
        <w:rPr>
          <w:lang w:val="en-US"/>
        </w:rPr>
        <w:t>POS</w:t>
      </w:r>
      <w:r w:rsidR="006F52DA" w:rsidRPr="006F52DA">
        <w:t xml:space="preserve">, </w:t>
      </w:r>
      <w:r w:rsidR="006F52DA">
        <w:t xml:space="preserve">και εξ αυτού </w:t>
      </w:r>
      <w:r>
        <w:t xml:space="preserve">του λόγου </w:t>
      </w:r>
      <w:r w:rsidR="006F52DA">
        <w:t>του επιβληθεί η προβλεπόμενη στην</w:t>
      </w:r>
      <w:r w:rsidR="00746D48">
        <w:t xml:space="preserve"> ισχύουσα</w:t>
      </w:r>
      <w:r w:rsidR="006F52DA">
        <w:t xml:space="preserve"> ΚΥΑ κύρωση του προστίμου, έχει </w:t>
      </w:r>
      <w:r w:rsidR="00970254">
        <w:t>την</w:t>
      </w:r>
      <w:r w:rsidR="006F52DA">
        <w:t xml:space="preserve"> </w:t>
      </w:r>
      <w:r w:rsidR="00970254">
        <w:t xml:space="preserve">δικονομική δυνατότητα  να ασκήσει τα νόμιμα ένδικα </w:t>
      </w:r>
      <w:r w:rsidR="00247C21">
        <w:t>βοηθήματα</w:t>
      </w:r>
      <w:r w:rsidR="00970254">
        <w:t>.</w:t>
      </w:r>
    </w:p>
    <w:p w:rsidR="00186F75" w:rsidRDefault="00970254" w:rsidP="007C5AE7">
      <w:pPr>
        <w:spacing w:line="276" w:lineRule="auto"/>
        <w:jc w:val="both"/>
      </w:pPr>
      <w:r>
        <w:t xml:space="preserve">Στην προσπάθεια αυτή οι Δικηγορικοί Σύλλογοι θα παρέχουν </w:t>
      </w:r>
      <w:r w:rsidR="001F2AFE">
        <w:t>νομική</w:t>
      </w:r>
      <w:r>
        <w:t xml:space="preserve"> στήριξη. </w:t>
      </w:r>
    </w:p>
    <w:p w:rsidR="00F51F69" w:rsidRDefault="00F51F69" w:rsidP="007C5AE7">
      <w:pPr>
        <w:spacing w:line="276" w:lineRule="auto"/>
        <w:jc w:val="both"/>
      </w:pPr>
    </w:p>
    <w:p w:rsidR="00F51F69" w:rsidRDefault="00F51F69" w:rsidP="007C5AE7">
      <w:pPr>
        <w:spacing w:line="276" w:lineRule="auto"/>
        <w:jc w:val="both"/>
      </w:pPr>
      <w:r>
        <w:t>Υπενθυμίζεται ότι κατά της ως άνω ΚΥΑ έχει ασκηθεί Αίτηση Ακυρώσεως</w:t>
      </w:r>
      <w:r w:rsidR="00037D0B">
        <w:t>,</w:t>
      </w:r>
      <w:r>
        <w:t xml:space="preserve"> η οποία εκδικάζεται ενώπιον του </w:t>
      </w:r>
      <w:proofErr w:type="spellStart"/>
      <w:r>
        <w:t>ΣτΕ</w:t>
      </w:r>
      <w:proofErr w:type="spellEnd"/>
      <w:r>
        <w:t xml:space="preserve"> στις 11.10.2017.  </w:t>
      </w:r>
    </w:p>
    <w:p w:rsidR="00B82DF3" w:rsidRDefault="00B82DF3" w:rsidP="006F52DA">
      <w:pPr>
        <w:spacing w:line="276" w:lineRule="auto"/>
        <w:jc w:val="both"/>
      </w:pPr>
    </w:p>
    <w:p w:rsidR="00B82DF3" w:rsidRPr="009C6BEF" w:rsidRDefault="008F1BE7" w:rsidP="006F52DA">
      <w:pPr>
        <w:spacing w:line="276" w:lineRule="auto"/>
        <w:jc w:val="both"/>
      </w:pPr>
      <w:r>
        <w:t xml:space="preserve">Οι </w:t>
      </w:r>
      <w:r w:rsidR="00247C21">
        <w:t xml:space="preserve">συμμετέχοντες στην Ολομέλεια </w:t>
      </w:r>
      <w:r>
        <w:t>Πρόεδροι των Δικηγορικών Συλλόγων</w:t>
      </w:r>
      <w:r w:rsidR="00247C21">
        <w:t xml:space="preserve"> της χώρας,</w:t>
      </w:r>
      <w:r>
        <w:t xml:space="preserve"> δήλωσαν </w:t>
      </w:r>
      <w:r w:rsidR="0099430B">
        <w:t xml:space="preserve">ομόφωνα ότι, </w:t>
      </w:r>
      <w:r w:rsidR="009C6BEF">
        <w:t>σε συνέχεια των ανωτέρω</w:t>
      </w:r>
      <w:r w:rsidR="0099430B" w:rsidRPr="0099430B">
        <w:t xml:space="preserve">, </w:t>
      </w:r>
      <w:r w:rsidR="0099430B">
        <w:t xml:space="preserve">δεν επιθυμούν, και συνεπώς δεν προτίθενται να εγκαταστήσουν στα δικηγορικά τους γραφεία τερματικά αποδοχής καρτών. </w:t>
      </w:r>
    </w:p>
    <w:p w:rsidR="0099430B" w:rsidRPr="0099430B" w:rsidRDefault="0099430B" w:rsidP="006F52DA">
      <w:pPr>
        <w:spacing w:line="276" w:lineRule="auto"/>
        <w:jc w:val="both"/>
      </w:pPr>
    </w:p>
    <w:p w:rsidR="006F52DA" w:rsidRDefault="006F52DA" w:rsidP="006F52DA">
      <w:pPr>
        <w:spacing w:line="276" w:lineRule="auto"/>
        <w:jc w:val="both"/>
      </w:pPr>
    </w:p>
    <w:p w:rsidR="006F52DA" w:rsidRPr="00EB54F0" w:rsidRDefault="006F52DA" w:rsidP="006F52DA">
      <w:pPr>
        <w:spacing w:line="276" w:lineRule="auto"/>
        <w:jc w:val="both"/>
      </w:pPr>
      <w:r>
        <w:t xml:space="preserve"> </w:t>
      </w:r>
      <w:r w:rsidRPr="00CB1634">
        <w:t xml:space="preserve"> </w:t>
      </w:r>
      <w:r>
        <w:t xml:space="preserve">  </w:t>
      </w:r>
    </w:p>
    <w:p w:rsidR="004165F5" w:rsidRPr="006F52DA" w:rsidRDefault="006F52DA">
      <w:r>
        <w:t xml:space="preserve"> </w:t>
      </w:r>
    </w:p>
    <w:sectPr w:rsidR="004165F5" w:rsidRPr="006F52DA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DA"/>
    <w:rsid w:val="000366BF"/>
    <w:rsid w:val="00037D0B"/>
    <w:rsid w:val="00090020"/>
    <w:rsid w:val="00186F75"/>
    <w:rsid w:val="001F2AFE"/>
    <w:rsid w:val="00247C21"/>
    <w:rsid w:val="00287B20"/>
    <w:rsid w:val="003D43C5"/>
    <w:rsid w:val="004B7A13"/>
    <w:rsid w:val="006E2DD0"/>
    <w:rsid w:val="006F52DA"/>
    <w:rsid w:val="00746D48"/>
    <w:rsid w:val="007C5AE7"/>
    <w:rsid w:val="0080435E"/>
    <w:rsid w:val="008F1BE7"/>
    <w:rsid w:val="009046A7"/>
    <w:rsid w:val="009342B6"/>
    <w:rsid w:val="00962D81"/>
    <w:rsid w:val="00970254"/>
    <w:rsid w:val="0099430B"/>
    <w:rsid w:val="009B132F"/>
    <w:rsid w:val="009C6BEF"/>
    <w:rsid w:val="009E34DD"/>
    <w:rsid w:val="00AD5AEF"/>
    <w:rsid w:val="00B33D43"/>
    <w:rsid w:val="00B5668D"/>
    <w:rsid w:val="00B61C20"/>
    <w:rsid w:val="00B82DF3"/>
    <w:rsid w:val="00BB59EF"/>
    <w:rsid w:val="00E37777"/>
    <w:rsid w:val="00ED586B"/>
    <w:rsid w:val="00F5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28E5-8964-49E8-A6C9-5CBF55AB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B6"/>
  </w:style>
  <w:style w:type="paragraph" w:styleId="2">
    <w:name w:val="heading 2"/>
    <w:basedOn w:val="a"/>
    <w:next w:val="a"/>
    <w:link w:val="2Char"/>
    <w:uiPriority w:val="9"/>
    <w:unhideWhenUsed/>
    <w:qFormat/>
    <w:rsid w:val="00090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900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 θέση της Ολομέλειας για POS</vt:lpstr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bill dalamagas</cp:lastModifiedBy>
  <cp:revision>2</cp:revision>
  <dcterms:created xsi:type="dcterms:W3CDTF">2017-07-24T20:09:00Z</dcterms:created>
  <dcterms:modified xsi:type="dcterms:W3CDTF">2017-07-24T20:09:00Z</dcterms:modified>
</cp:coreProperties>
</file>