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DB" w:rsidRPr="002F79FB" w:rsidRDefault="007F60DB" w:rsidP="007F60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79FB">
        <w:rPr>
          <w:rFonts w:ascii="Times New Roman" w:hAnsi="Times New Roman" w:cs="Times New Roman"/>
          <w:b/>
          <w:sz w:val="24"/>
          <w:szCs w:val="24"/>
        </w:rPr>
        <w:t>ΕΛΛΗΝΙΚΗ ΔΗΜΟΚΡΑΤΙΑ</w:t>
      </w:r>
    </w:p>
    <w:p w:rsidR="007F60DB" w:rsidRPr="002F79FB" w:rsidRDefault="007F60DB" w:rsidP="007F60DB">
      <w:pPr>
        <w:rPr>
          <w:rFonts w:ascii="Times New Roman" w:hAnsi="Times New Roman" w:cs="Times New Roman"/>
          <w:b/>
          <w:sz w:val="24"/>
          <w:szCs w:val="24"/>
        </w:rPr>
      </w:pPr>
      <w:r w:rsidRPr="002F79FB">
        <w:rPr>
          <w:rFonts w:ascii="Times New Roman" w:hAnsi="Times New Roman" w:cs="Times New Roman"/>
          <w:b/>
          <w:sz w:val="24"/>
          <w:szCs w:val="24"/>
        </w:rPr>
        <w:t>ΕΙΡΗΝΟΔΙΚΕΙΟ ΛΙΒΑΔΕΙΑΣ</w:t>
      </w:r>
    </w:p>
    <w:p w:rsidR="007F60DB" w:rsidRPr="00962C42" w:rsidRDefault="007F60DB" w:rsidP="007F60DB">
      <w:pPr>
        <w:rPr>
          <w:rFonts w:ascii="Times New Roman" w:hAnsi="Times New Roman" w:cs="Times New Roman"/>
          <w:b/>
          <w:sz w:val="24"/>
          <w:szCs w:val="24"/>
        </w:rPr>
      </w:pPr>
      <w:r w:rsidRPr="002F79FB">
        <w:rPr>
          <w:rFonts w:ascii="Times New Roman" w:hAnsi="Times New Roman" w:cs="Times New Roman"/>
          <w:b/>
          <w:sz w:val="24"/>
          <w:szCs w:val="24"/>
        </w:rPr>
        <w:t>ΤΗΛ</w:t>
      </w:r>
      <w:r w:rsidRPr="00962C42">
        <w:rPr>
          <w:rFonts w:ascii="Times New Roman" w:hAnsi="Times New Roman" w:cs="Times New Roman"/>
          <w:b/>
          <w:sz w:val="24"/>
          <w:szCs w:val="24"/>
        </w:rPr>
        <w:t>. 2261029949</w:t>
      </w:r>
    </w:p>
    <w:p w:rsidR="007F60DB" w:rsidRDefault="007F60DB" w:rsidP="007F60D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F79F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A4CF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2F79F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1A4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D02954">
        <w:fldChar w:fldCharType="begin"/>
      </w:r>
      <w:r w:rsidR="00D02954" w:rsidRPr="00D02954">
        <w:rPr>
          <w:lang w:val="en-US"/>
        </w:rPr>
        <w:instrText xml:space="preserve"> HYPERLINK "mailto:gram@eirinodikeio-livadeias.gov.gr" </w:instrText>
      </w:r>
      <w:r w:rsidR="00D02954">
        <w:fldChar w:fldCharType="separate"/>
      </w:r>
      <w:r w:rsidRPr="005E0E39"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  <w:t>gram@eirinodikeio-livadeias.gov.gr</w:t>
      </w:r>
      <w:r w:rsidR="00D02954">
        <w:rPr>
          <w:rStyle w:val="-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7F60DB" w:rsidRPr="001A4CFB" w:rsidRDefault="007F60DB" w:rsidP="007F60D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0DB" w:rsidRPr="007F60DB" w:rsidRDefault="007F60DB" w:rsidP="007F60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9FB">
        <w:rPr>
          <w:rFonts w:ascii="Times New Roman" w:hAnsi="Times New Roman" w:cs="Times New Roman"/>
          <w:b/>
          <w:sz w:val="24"/>
          <w:szCs w:val="24"/>
          <w:u w:val="single"/>
        </w:rPr>
        <w:t>ΠΡΑΞΗ</w:t>
      </w:r>
      <w:r w:rsidRPr="007F6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 12/2021</w:t>
      </w:r>
    </w:p>
    <w:p w:rsidR="007F60DB" w:rsidRPr="002F79FB" w:rsidRDefault="007F60DB" w:rsidP="007F60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0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F79F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Pr="002F79FB">
        <w:rPr>
          <w:rFonts w:ascii="Times New Roman" w:hAnsi="Times New Roman" w:cs="Times New Roman"/>
          <w:b/>
          <w:sz w:val="24"/>
          <w:szCs w:val="24"/>
          <w:u w:val="single"/>
        </w:rPr>
        <w:t xml:space="preserve"> ΔΙΕΥΘΥΝΩΝ ΤΟ ΕΙΡΗΝΟΔΙΚΕΙΟ ΛΙΒΑΔΕΙΑΣ </w:t>
      </w:r>
    </w:p>
    <w:p w:rsidR="007F60DB" w:rsidRPr="002F79F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Αφού έλαβε υπόψη του</w:t>
      </w:r>
      <w:r w:rsidRPr="002F7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60DB" w:rsidRPr="002F79F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</w:t>
      </w:r>
      <w:r w:rsidRPr="002F79FB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962C42">
        <w:rPr>
          <w:rFonts w:ascii="Times New Roman" w:hAnsi="Times New Roman" w:cs="Times New Roman"/>
          <w:sz w:val="24"/>
          <w:szCs w:val="24"/>
        </w:rPr>
        <w:t xml:space="preserve">Την υπ' </w:t>
      </w:r>
      <w:proofErr w:type="spellStart"/>
      <w:r w:rsidRPr="00962C42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962C42">
        <w:rPr>
          <w:rFonts w:ascii="Times New Roman" w:hAnsi="Times New Roman" w:cs="Times New Roman"/>
          <w:sz w:val="24"/>
          <w:szCs w:val="24"/>
        </w:rPr>
        <w:t xml:space="preserve">. Δ1α/ΓΠ.οικ.: 3060/15-1-2021 (ΦΕΚ Β ́ 89/16-1-2021) </w:t>
      </w:r>
      <w:r w:rsidRPr="00E862D4">
        <w:rPr>
          <w:rFonts w:ascii="Times New Roman" w:hAnsi="Times New Roman" w:cs="Times New Roman"/>
          <w:sz w:val="24"/>
          <w:szCs w:val="24"/>
        </w:rPr>
        <w:t>Κοινή Υπουργική</w:t>
      </w:r>
      <w:r>
        <w:rPr>
          <w:rFonts w:ascii="Times New Roman" w:hAnsi="Times New Roman" w:cs="Times New Roman"/>
          <w:sz w:val="24"/>
          <w:szCs w:val="24"/>
        </w:rPr>
        <w:t xml:space="preserve"> Απόφαση</w:t>
      </w:r>
      <w:r w:rsidRPr="00E862D4">
        <w:rPr>
          <w:rFonts w:ascii="Times New Roman" w:hAnsi="Times New Roman" w:cs="Times New Roman"/>
          <w:sz w:val="24"/>
          <w:szCs w:val="24"/>
        </w:rPr>
        <w:t xml:space="preserve"> Υπουργών Οικονομικών-Ανάπτυξης και Επενδύσεων- Προστασίας</w:t>
      </w:r>
      <w:r w:rsidRPr="002F79FB">
        <w:rPr>
          <w:rFonts w:ascii="Times New Roman" w:hAnsi="Times New Roman" w:cs="Times New Roman"/>
          <w:sz w:val="24"/>
          <w:szCs w:val="24"/>
        </w:rPr>
        <w:t xml:space="preserve"> του Πολίτη-Εθνικής Άμυνας-Παιδείας και Θρησκευμάτων –Εργασίας και Κοινωνικών Υποθέσεων-Υγείας-Περιβάλλοντος και Ενέργειας-Πολιτισμού και Αθλητισμού-Δικαιοσύνης-Εσωτερικών-Μετανάστευσης και Ασύλου-Υποδομών και Μεταφορών-Ναυτιλίας και Νησιωτικής Πολιτικής  για : «Έκτακτα μέτρα προστασίας της δημόσιας υγείας από τον κίνδυνο περαιτέρω διασποράς του </w:t>
      </w:r>
      <w:proofErr w:type="spellStart"/>
      <w:r w:rsidRPr="002F79FB">
        <w:rPr>
          <w:rFonts w:ascii="Times New Roman" w:hAnsi="Times New Roman" w:cs="Times New Roman"/>
          <w:sz w:val="24"/>
          <w:szCs w:val="24"/>
        </w:rPr>
        <w:t>κορωνοϊού</w:t>
      </w:r>
      <w:proofErr w:type="spellEnd"/>
      <w:r w:rsidRPr="002F79FB">
        <w:rPr>
          <w:rFonts w:ascii="Times New Roman" w:hAnsi="Times New Roman" w:cs="Times New Roman"/>
          <w:sz w:val="24"/>
          <w:szCs w:val="24"/>
        </w:rPr>
        <w:t xml:space="preserve"> COVID-19 στο σύνολο της Επικράτειας γ</w:t>
      </w:r>
      <w:r>
        <w:rPr>
          <w:rFonts w:ascii="Times New Roman" w:hAnsi="Times New Roman" w:cs="Times New Roman"/>
          <w:sz w:val="24"/>
          <w:szCs w:val="24"/>
        </w:rPr>
        <w:t>ια το διάστημα από Δευτέρα 1</w:t>
      </w:r>
      <w:r w:rsidRPr="00962C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Ιανουαρίου 2021 και ώρα 06:00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έως και τη Δευτέρα </w:t>
      </w:r>
      <w:r w:rsidRPr="00962C4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Ιανουαρίου 2021 και ώρα 06:00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F79FB">
        <w:rPr>
          <w:rFonts w:ascii="Times New Roman" w:hAnsi="Times New Roman" w:cs="Times New Roman"/>
          <w:sz w:val="24"/>
          <w:szCs w:val="24"/>
        </w:rPr>
        <w:t>»</w:t>
      </w:r>
    </w:p>
    <w:p w:rsidR="007F60DB" w:rsidRPr="002F79F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       2)   Τις υπηρεσιακές ανάγκες  καθώς και την εύρυθμη λειτουργία των υπηρεσιών του Ειρηνοδικείου Λιβαδειάς και </w:t>
      </w:r>
    </w:p>
    <w:p w:rsidR="007F60DB" w:rsidRPr="002F79F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F79FB">
        <w:rPr>
          <w:rFonts w:ascii="Times New Roman" w:hAnsi="Times New Roman" w:cs="Times New Roman"/>
          <w:sz w:val="24"/>
          <w:szCs w:val="24"/>
        </w:rPr>
        <w:t>3) Τους προφανείς κινδύνους που εγκυμονεί πλέον για όλους η προσωπική επαφή και το γεγονός ότι στους χώρους του Ειρηνοδικείου Λιβαδειάς υπό κανονικές συνθήκες, παρατηρείται καθημερινά μεγάλος συνωστισμός πολιτών</w:t>
      </w:r>
    </w:p>
    <w:p w:rsidR="007F60DB" w:rsidRPr="002F79FB" w:rsidRDefault="007F60DB" w:rsidP="007F60D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ΑΠΟΦΑΣΙΖΕΙ 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για το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χρονικό διάστημα από </w:t>
      </w:r>
      <w:r>
        <w:rPr>
          <w:rFonts w:ascii="Times New Roman" w:hAnsi="Times New Roman" w:cs="Times New Roman"/>
          <w:sz w:val="24"/>
          <w:szCs w:val="24"/>
        </w:rPr>
        <w:t>Δευτέρα 1</w:t>
      </w:r>
      <w:r w:rsidRPr="00962C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Ιανουαρίου 2021 και ώρα 06:00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έως και τη Δευτέρα </w:t>
      </w:r>
      <w:r w:rsidRPr="00962C42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Ιανουαρίου 2021 και ώρα 06:00 </w:t>
      </w:r>
      <w:proofErr w:type="spellStart"/>
      <w:r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ότι ισχύουν τα εξής: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FB">
        <w:rPr>
          <w:rFonts w:ascii="Times New Roman" w:hAnsi="Times New Roman" w:cs="Times New Roman"/>
          <w:color w:val="000000"/>
          <w:sz w:val="24"/>
          <w:szCs w:val="24"/>
        </w:rPr>
        <w:t>1) Θα πραγματοποιούνται οι δίκες της τακτικής διαδικασίας, που δικάζονται σύμφωνα με τις διατάξεις του ν.4335/2015 [νέα τακτική].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0DB" w:rsidRPr="00471756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lastRenderedPageBreak/>
        <w:t>2. Οι δίκες τακτικής διαδικασίας που εκδικάζονται σύμφωνα με τις διατάξεις του ν.2912/2001 (Α' 109), όπως τροποποιήθηκε με τον ν. 4055/2012, στις οποίες δεν εξετάζονται μάρτυρες.</w:t>
      </w:r>
    </w:p>
    <w:p w:rsidR="007F60DB" w:rsidRPr="00471756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>3. Οι δίκες ειδικών διαδικασιών, στις οποίες δεν εξετάζονται μάρτυρες.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>4.</w:t>
      </w:r>
      <w:r w:rsidRPr="00471756"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Οι δίκες ασφαλιστικών μέτρων στις οποίες δεν εξετάζονται μάρτυρες, με 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δυνατότητα προσκόμισης ενόρκων βεβαιώσεων. Κατ' εξαίρεση, αποκλειστικά και</w:t>
      </w:r>
      <w:r w:rsidR="005A32FE"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μόνο στις δίκες ασφαλιστικών μέτρων που έχουν ως αντικείμενο εγγυοδοσία,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εγγραφή ή εξάλειψη ή μεταρρύθμιση προσημείωσης υποθήκης, συντηρητική κατάσχεση κινητής ή ακίνητης περιουσίας, δικαστική μεσεγγύηση, σφράγιση, αποσφράγιση, απογραφή και δημόσια κατάθεση κατά τα άρθρα 737, 738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ΚΠολΔ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ευρωπαϊκή διαταγή δέσμευσης λογαριασμού κατά άρθρο 738Α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ΚΠολΔ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 xml:space="preserve">, τις ανακλήσεις αυτών, καθώς και τις σχετικές με αυτές διαφορές του άρθρου 702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ΚΠολΔ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>, δύνανται να εξετάζονται μάρτυρες στο ακροατήριο.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71756">
        <w:rPr>
          <w:rFonts w:ascii="Times New Roman" w:hAnsi="Times New Roman" w:cs="Times New Roman"/>
          <w:sz w:val="24"/>
          <w:szCs w:val="24"/>
        </w:rPr>
        <w:t xml:space="preserve"> Οι δίκες εκούσιας δικαιοδοσίας, στις οποίες δεν εξετάζονται μάρτυρες, με 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δυνατότητα προσκόμισης ενόρκων βεβαιώσεων. Ειδικώς και κατ' εξαίρεση στις δίκες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εκούσιας δικαιοδοσίας που έχουν ως αντικείμενο την κήρυξη ιδιόγραφης διαθήκης ως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κυρίας (803 παρ. 3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ΚΠολΔ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 xml:space="preserve">) και στις δίκες των άρθρων 68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επ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>. του ν. 4307/2014 (Α'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246) δύνανται να εξετάζονται μάρτυρες στο ακροατήριο.</w:t>
      </w:r>
    </w:p>
    <w:p w:rsidR="007F60DB" w:rsidRPr="00471756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>6. Οι δίκες που αφορούν ειδικούς νόμους οι οποίες δικάζονται με τη διαδικασία της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>εκούσιας δικαιοδοσίας (π.χ. υπερχρεωμένων φυσικών προσώπων και προστασίας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της κατοικίας) και οι δίκες του άρθρου 1 του ν. 4745/2020 (Α' 214), οι οποίες γίνονται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με αυτοπρόσωπη παράσταση των πληρεξουσίων δικηγόρων των διαδίκων, χωρίς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την εξέταση μαρτύρων και με τη δυνατότητα προσκόμισης ενόρκων βεβαιώσεων.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756">
        <w:rPr>
          <w:rFonts w:ascii="Times New Roman" w:hAnsi="Times New Roman" w:cs="Times New Roman"/>
          <w:sz w:val="24"/>
          <w:szCs w:val="24"/>
        </w:rPr>
        <w:t xml:space="preserve">Στις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υποπερ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>. 2), 3), 4) πρώτο εδάφιο, 5) πρώτο εδάφιο και 6), λαμβάνει χώρα την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προτεραία της δικασίμου εργάσιμη ημέρα και μέχρι ώρα 12.00 μεσημβρινή έγγραφη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δήλωση των πληρεξουσίων δικηγόρων των διαδίκων, η οποία κοινοποιείται στη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γραμματεία του δικαστηρίου με τη χρήση ηλεκτρονικής αλληλογραφίας, ότι 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συγκεκριμένη υπόθεση θα εκδικαστεί χωρίς την εξέταση μαρτύρων. Οι πληρεξούσιοι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δικηγόροι υποχρεούνται να αποστέλλουν τις ανωτέρω δηλώσεις στην ηλεκτρονική</w:t>
      </w:r>
      <w:r>
        <w:rPr>
          <w:rFonts w:ascii="Times New Roman" w:hAnsi="Times New Roman" w:cs="Times New Roman"/>
          <w:sz w:val="24"/>
          <w:szCs w:val="24"/>
        </w:rPr>
        <w:t xml:space="preserve"> διεύθυνση της Γραμματείας του Ειρηνοδικείου (</w:t>
      </w:r>
      <w:hyperlink r:id="rId5" w:history="1"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gram</w:t>
        </w:r>
        <w:r w:rsidRPr="00792F97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eirinodikeio</w:t>
        </w:r>
        <w:proofErr w:type="spellEnd"/>
        <w:r w:rsidRPr="00792F97"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livadeias</w:t>
        </w:r>
        <w:proofErr w:type="spellEnd"/>
        <w:r w:rsidRPr="00792F9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792F97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5E0E39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), με όλα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1756">
        <w:rPr>
          <w:rFonts w:ascii="Times New Roman" w:hAnsi="Times New Roman" w:cs="Times New Roman"/>
          <w:sz w:val="24"/>
          <w:szCs w:val="24"/>
        </w:rPr>
        <w:t xml:space="preserve">τα στοιχεία ταυτοποίησης της υπόθεσης. Οι ίδιοι θα </w:t>
      </w:r>
      <w:r w:rsidRPr="00471756">
        <w:rPr>
          <w:rFonts w:ascii="Times New Roman" w:hAnsi="Times New Roman" w:cs="Times New Roman"/>
          <w:sz w:val="24"/>
          <w:szCs w:val="24"/>
        </w:rPr>
        <w:lastRenderedPageBreak/>
        <w:t>πρέπει να παρίστανται στο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ακροατήριο αυτοπροσώπως και να προσκομίζουν τις προτάσεις και τα σχετικά τους.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Εάν δεν γίνει δήλωση την προτεραία εργάσιμη ημέρα της δικασίμου από όλους </w:t>
      </w:r>
      <w:r>
        <w:rPr>
          <w:rFonts w:ascii="Times New Roman" w:hAnsi="Times New Roman" w:cs="Times New Roman"/>
          <w:sz w:val="24"/>
          <w:szCs w:val="24"/>
        </w:rPr>
        <w:t xml:space="preserve">τους </w:t>
      </w:r>
      <w:r w:rsidRPr="00471756">
        <w:rPr>
          <w:rFonts w:ascii="Times New Roman" w:hAnsi="Times New Roman" w:cs="Times New Roman"/>
          <w:sz w:val="24"/>
          <w:szCs w:val="24"/>
        </w:rPr>
        <w:t>διαδίκους ότι δεν θα εξετάσουν μάρτυρα, η υπόθεση αποσύρεται και δεν συζητείται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χωρίς να απαιτείται η παρουσία των πληρεξουσίων δικηγόρων των διαδίκων. </w:t>
      </w:r>
      <w:r>
        <w:rPr>
          <w:rFonts w:ascii="Times New Roman" w:hAnsi="Times New Roman" w:cs="Times New Roman"/>
          <w:sz w:val="24"/>
          <w:szCs w:val="24"/>
        </w:rPr>
        <w:t xml:space="preserve">Επίσης </w:t>
      </w:r>
      <w:r w:rsidRPr="00471756">
        <w:rPr>
          <w:rFonts w:ascii="Times New Roman" w:hAnsi="Times New Roman" w:cs="Times New Roman"/>
          <w:sz w:val="24"/>
          <w:szCs w:val="24"/>
        </w:rPr>
        <w:t>στις περιπτώσεις αυτές παρέχεται η δυνατότητα συναινετικής αναβολής, σύμφωνα 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την παρ. 2 του άρθρου 158 του ν. 4764/2020, με κοινή ανέκκλητη δήλωση 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πληρεξουσίων δικηγόρων κατ' άρθρ. 242 παρ. 2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ΚΠολΔ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 xml:space="preserve"> κατ' απόκλιση της παρ.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 xml:space="preserve">του άρθρ. 115 </w:t>
      </w:r>
      <w:proofErr w:type="spellStart"/>
      <w:r w:rsidRPr="00471756">
        <w:rPr>
          <w:rFonts w:ascii="Times New Roman" w:hAnsi="Times New Roman" w:cs="Times New Roman"/>
          <w:sz w:val="24"/>
          <w:szCs w:val="24"/>
        </w:rPr>
        <w:t>ΚΠολΔ</w:t>
      </w:r>
      <w:proofErr w:type="spellEnd"/>
      <w:r w:rsidRPr="00471756">
        <w:rPr>
          <w:rFonts w:ascii="Times New Roman" w:hAnsi="Times New Roman" w:cs="Times New Roman"/>
          <w:sz w:val="24"/>
          <w:szCs w:val="24"/>
        </w:rPr>
        <w:t>, η οποία υποβάλλεται στην αυτή ως άνω ηλεκτρονική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διεύθυνση μέσω μηνύματος ηλεκτρονικού ταχυδρομείου το αργότερο μέχρι την 12</w:t>
      </w:r>
      <w:r w:rsidRPr="00792F9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ώρα της προηγούμενης της δικασίμου εργάσιμης ημέρας. Οι λοιπές υποθέσεις θα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56">
        <w:rPr>
          <w:rFonts w:ascii="Times New Roman" w:hAnsi="Times New Roman" w:cs="Times New Roman"/>
          <w:sz w:val="24"/>
          <w:szCs w:val="24"/>
        </w:rPr>
        <w:t>αποσύρονται από το πινάκιο.</w:t>
      </w:r>
    </w:p>
    <w:p w:rsidR="007F60DB" w:rsidRPr="00471756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0214">
        <w:rPr>
          <w:rFonts w:ascii="Times New Roman" w:hAnsi="Times New Roman" w:cs="Times New Roman"/>
          <w:sz w:val="24"/>
          <w:szCs w:val="24"/>
        </w:rPr>
        <w:t>Όπου κατά τα ανωτέρω, επιτρέπεται συζήτηση των υποθέσεων με την εξέταση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 xml:space="preserve">μαρτύρων (εξαιρούμενες υποθέσεις ασφαλιστικών μέτρων και </w:t>
      </w:r>
      <w:proofErr w:type="spellStart"/>
      <w:r w:rsidRPr="00370214">
        <w:rPr>
          <w:rFonts w:ascii="Times New Roman" w:hAnsi="Times New Roman" w:cs="Times New Roman"/>
          <w:sz w:val="24"/>
          <w:szCs w:val="24"/>
        </w:rPr>
        <w:t>εκουσίας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δικαιοδοσίας), θα προηγείται χρονικός καταμερισμός των εγγεγραμμένων στο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πινάκιο ή το έκθεμα υποθέσεων, ο οποίος θα γνωστοποιείται από το γραμματέα του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δικαστηρίου το αργότερο την προηγούμενη της δικασίμου εργάσιμη ημέρα 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αποστολή ηλεκτρονικού μηνύματος στο Δικηγορικό Σύλλογο, και, στις περιπτώσεις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214">
        <w:rPr>
          <w:rFonts w:ascii="Times New Roman" w:hAnsi="Times New Roman" w:cs="Times New Roman"/>
          <w:sz w:val="24"/>
          <w:szCs w:val="24"/>
        </w:rPr>
        <w:t>που διάδικος είναι και το Ελληνικό Δημόσιο, και στην Κεντρική Υπηρεσία του Ν.Σ.Κ.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F60DB" w:rsidRPr="002F79FB" w:rsidRDefault="007F60DB" w:rsidP="007F60DB">
      <w:pPr>
        <w:pStyle w:val="Web"/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Pr="002F79FB">
        <w:rPr>
          <w:color w:val="000000"/>
        </w:rPr>
        <w:t xml:space="preserve">) </w:t>
      </w:r>
      <w:r w:rsidRPr="00792F97">
        <w:rPr>
          <w:color w:val="000000"/>
        </w:rPr>
        <w:t>Η συζήτηση των αιτήσεων που αφορούν σε συναινετική εγγραφή, ανάκληση,</w:t>
      </w:r>
      <w:r>
        <w:rPr>
          <w:color w:val="000000"/>
        </w:rPr>
        <w:t xml:space="preserve"> </w:t>
      </w:r>
      <w:r w:rsidRPr="00792F97">
        <w:rPr>
          <w:color w:val="000000"/>
        </w:rPr>
        <w:t>εξάλειψη και μεταρρύθμιση προσημείωσης υποθήκης θα διεξάγεται, όπως μέχρι</w:t>
      </w:r>
      <w:r>
        <w:rPr>
          <w:color w:val="000000"/>
        </w:rPr>
        <w:t xml:space="preserve"> </w:t>
      </w:r>
      <w:r w:rsidRPr="00792F97">
        <w:rPr>
          <w:color w:val="000000"/>
        </w:rPr>
        <w:t>σήμερα, ενώπιον του αναπληρωτή Ειρηνοδίκη Υπηρεσίας, εγγράφως κατά</w:t>
      </w:r>
      <w:r>
        <w:rPr>
          <w:color w:val="000000"/>
        </w:rPr>
        <w:t xml:space="preserve"> </w:t>
      </w:r>
      <w:r w:rsidRPr="00792F97">
        <w:rPr>
          <w:color w:val="000000"/>
        </w:rPr>
        <w:t xml:space="preserve">παρέκκλιση της παρ. 2 του </w:t>
      </w:r>
      <w:proofErr w:type="spellStart"/>
      <w:r w:rsidRPr="00792F97">
        <w:rPr>
          <w:color w:val="000000"/>
        </w:rPr>
        <w:t>άρθρ</w:t>
      </w:r>
      <w:proofErr w:type="spellEnd"/>
      <w:r w:rsidRPr="00792F97">
        <w:rPr>
          <w:color w:val="000000"/>
        </w:rPr>
        <w:t xml:space="preserve"> 115 </w:t>
      </w:r>
      <w:proofErr w:type="spellStart"/>
      <w:r w:rsidRPr="00792F97">
        <w:rPr>
          <w:color w:val="000000"/>
        </w:rPr>
        <w:t>ΚΠολΔ</w:t>
      </w:r>
      <w:proofErr w:type="spellEnd"/>
      <w:r w:rsidRPr="00792F97">
        <w:rPr>
          <w:color w:val="000000"/>
        </w:rPr>
        <w:t xml:space="preserve"> και οι διάδικοι θα παρίστανται με</w:t>
      </w:r>
      <w:r>
        <w:rPr>
          <w:color w:val="000000"/>
        </w:rPr>
        <w:t xml:space="preserve"> </w:t>
      </w:r>
      <w:r w:rsidRPr="00792F97">
        <w:rPr>
          <w:color w:val="000000"/>
        </w:rPr>
        <w:t xml:space="preserve">δήλωση κατά την παρ. 2 του άρθρ. 242 </w:t>
      </w:r>
      <w:proofErr w:type="spellStart"/>
      <w:r w:rsidRPr="00792F97">
        <w:rPr>
          <w:color w:val="000000"/>
        </w:rPr>
        <w:t>ΚΠολΔ</w:t>
      </w:r>
      <w:proofErr w:type="spellEnd"/>
      <w:r w:rsidRPr="00792F97">
        <w:rPr>
          <w:color w:val="000000"/>
        </w:rPr>
        <w:t>.</w:t>
      </w:r>
    </w:p>
    <w:p w:rsidR="007F60DB" w:rsidRDefault="007F60DB" w:rsidP="007F60DB">
      <w:pPr>
        <w:spacing w:line="36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>) Θα χορηγούνται ή θα ανακαλούνται προσωρινές διαταγές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03187">
        <w:t xml:space="preserve"> </w:t>
      </w:r>
      <w:r w:rsidRPr="00603187">
        <w:rPr>
          <w:rFonts w:ascii="Times New Roman" w:hAnsi="Times New Roman" w:cs="Times New Roman"/>
          <w:color w:val="000000"/>
          <w:sz w:val="24"/>
          <w:szCs w:val="24"/>
        </w:rPr>
        <w:t>συμπεριλαμβανομένων και αυτών των υποθέσεων των υπερχρεωμένων φυσικών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3187">
        <w:rPr>
          <w:rFonts w:ascii="Times New Roman" w:hAnsi="Times New Roman" w:cs="Times New Roman"/>
          <w:color w:val="000000"/>
          <w:sz w:val="24"/>
          <w:szCs w:val="24"/>
        </w:rPr>
        <w:t>προσώπων και της προστασίας της κατοικίας,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οι οποίες συζητούνται δια υπομνημάτων των πληρεξουσίων δικηγόρων των διαδίκων και χωρίς την εξέταση μαρτύρων. 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Οι προσωρινές διαταγές που έχουν χορηγηθεί και έχουν ισχύ έως τη συζήτηση της υπόθεσης, θα παρατείνονται  με απόφαση του Ειρηνοδίκη Υπηρεσίας</w:t>
      </w:r>
      <w:r>
        <w:rPr>
          <w:rFonts w:ascii="Times New Roman" w:hAnsi="Times New Roman" w:cs="Times New Roman"/>
          <w:color w:val="000000"/>
          <w:sz w:val="24"/>
          <w:szCs w:val="24"/>
        </w:rPr>
        <w:t>, ο οποίος ορίζει τη διάρκεια της παράτασης των προσωρινών διαταγών.</w:t>
      </w:r>
    </w:p>
    <w:p w:rsidR="007F60DB" w:rsidRPr="00AD2201" w:rsidRDefault="007F60DB" w:rsidP="007F60D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) Θα δημοσιεύονται αποφάσεις, διαθήκες, διατάξεις </w:t>
      </w:r>
      <w:proofErr w:type="spellStart"/>
      <w:r w:rsidRPr="002F79FB">
        <w:rPr>
          <w:rFonts w:ascii="Times New Roman" w:hAnsi="Times New Roman" w:cs="Times New Roman"/>
          <w:color w:val="000000"/>
          <w:sz w:val="24"/>
          <w:szCs w:val="24"/>
        </w:rPr>
        <w:t>κληρονομητηρίων</w:t>
      </w:r>
      <w:proofErr w:type="spellEnd"/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και σωματείων. 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Θα πραγματοποιούνται έ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>νορκες βεβαιώσεις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που θα χρησιμοποιηθούν </w:t>
      </w:r>
      <w:r w:rsidRPr="002F79FB">
        <w:rPr>
          <w:rFonts w:ascii="Times New Roman" w:hAnsi="Times New Roman" w:cs="Times New Roman"/>
          <w:sz w:val="24"/>
          <w:szCs w:val="24"/>
        </w:rPr>
        <w:t xml:space="preserve">στην τακτική διαδικασία και στις λοιπές διαδικασίες στις περιπτώσεις που θα συζητηθούν χωρίς μάρτυρα, κατά έγγραφη δήλωση του πληρεξουσίου δικηγόρου ή του αιτούντος και ΜΟΝΟ κατόπιν τηλεφωνικού ραντεβού στο </w:t>
      </w:r>
      <w:proofErr w:type="spellStart"/>
      <w:r w:rsidRPr="002F79FB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2F79FB">
        <w:rPr>
          <w:rFonts w:ascii="Times New Roman" w:hAnsi="Times New Roman" w:cs="Times New Roman"/>
          <w:sz w:val="24"/>
          <w:szCs w:val="24"/>
        </w:rPr>
        <w:t>. 2261029949.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Η κατάθεση δικογράφων και δηλώσεων παραιτήσεων από δικόγραφα ή ένδικα μέσα  θα γίνεται καθημερινά.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Θα θεωρείται το γνήσιο της υπογραφής για συναινετικά διαζύγια, κατόπιν τηλεφωνικού ραντεβού με την Γραμματεία στο τηλέφωνο 2261029949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Θα χορηγείται Νομική βοήθεια σε πολίτες χαμηλού εισοδήματος</w:t>
      </w:r>
    </w:p>
    <w:p w:rsidR="007F60DB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Αιτήσεις για έκδοση διαταγών πληρωμής και απόδοσης μισθίου θα κατατίθενται καθημερινά</w:t>
      </w:r>
    </w:p>
    <w:p w:rsidR="007F60DB" w:rsidRPr="008B7614" w:rsidRDefault="007F60DB" w:rsidP="007F60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7614">
        <w:rPr>
          <w:rFonts w:ascii="Times New Roman" w:hAnsi="Times New Roman" w:cs="Times New Roman"/>
          <w:b/>
          <w:sz w:val="24"/>
          <w:szCs w:val="24"/>
        </w:rPr>
        <w:t>) Κατάθεση δηλώσεων τρίτου και δηλώσεων αποποιήσεων</w:t>
      </w:r>
      <w:r>
        <w:rPr>
          <w:rFonts w:ascii="Times New Roman" w:hAnsi="Times New Roman" w:cs="Times New Roman"/>
          <w:b/>
          <w:sz w:val="24"/>
          <w:szCs w:val="24"/>
        </w:rPr>
        <w:t xml:space="preserve"> κληρονομιάς θα λαμβάνουν χώρα μόνο </w:t>
      </w:r>
      <w:r w:rsidRPr="008B7614">
        <w:rPr>
          <w:rFonts w:ascii="Times New Roman" w:hAnsi="Times New Roman" w:cs="Times New Roman"/>
          <w:b/>
          <w:sz w:val="24"/>
          <w:szCs w:val="24"/>
        </w:rPr>
        <w:t xml:space="preserve"> κατόπιν τηλεφωνικού ραντεβού</w:t>
      </w:r>
      <w:r>
        <w:rPr>
          <w:rFonts w:ascii="Times New Roman" w:hAnsi="Times New Roman" w:cs="Times New Roman"/>
          <w:b/>
          <w:sz w:val="24"/>
          <w:szCs w:val="24"/>
        </w:rPr>
        <w:t xml:space="preserve"> με την Γραμματεία στο τηλέφωνο 2261029949</w:t>
      </w:r>
    </w:p>
    <w:p w:rsidR="007F60DB" w:rsidRPr="000F398E" w:rsidRDefault="007F60DB" w:rsidP="007F6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0F398E">
        <w:rPr>
          <w:rFonts w:ascii="Times New Roman" w:hAnsi="Times New Roman" w:cs="Times New Roman"/>
          <w:b/>
          <w:sz w:val="24"/>
          <w:szCs w:val="24"/>
        </w:rPr>
        <w:t>Δεν θα εκδίδονται πιστοποιητικά με φυσική παρουσία</w:t>
      </w:r>
      <w:r>
        <w:rPr>
          <w:rFonts w:ascii="Times New Roman" w:hAnsi="Times New Roman" w:cs="Times New Roman"/>
          <w:sz w:val="24"/>
          <w:szCs w:val="24"/>
        </w:rPr>
        <w:t xml:space="preserve"> αλλά μόνο κατόπιν  ηλεκτρονικής υποβολής του αιτήματος μέσω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8B7614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gram</w:t>
        </w:r>
        <w:r w:rsidRPr="005E0E39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eirinodikeio</w:t>
        </w:r>
        <w:proofErr w:type="spellEnd"/>
        <w:r w:rsidRPr="005E0E39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livadeias</w:t>
        </w:r>
        <w:proofErr w:type="spellEnd"/>
        <w:r w:rsidRPr="005E0E39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5E0E39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5E0E39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61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και η παραλαβή αυτών </w:t>
      </w:r>
      <w:r w:rsidRPr="000F398E">
        <w:rPr>
          <w:rFonts w:ascii="Times New Roman" w:hAnsi="Times New Roman" w:cs="Times New Roman"/>
          <w:sz w:val="24"/>
          <w:szCs w:val="24"/>
        </w:rPr>
        <w:t>θα πραγματοποιείται μόνον κατόπιν προηγούμενης συνεννόησης με τη Γραμματ</w:t>
      </w:r>
      <w:r>
        <w:rPr>
          <w:rFonts w:ascii="Times New Roman" w:hAnsi="Times New Roman" w:cs="Times New Roman"/>
          <w:sz w:val="24"/>
          <w:szCs w:val="24"/>
        </w:rPr>
        <w:t>εία του παρόντος Δικαστηρίου και εφόσον κρίνεται επείγουσα περίπτωση</w:t>
      </w:r>
    </w:p>
    <w:p w:rsidR="007F60DB" w:rsidRPr="002F79F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color w:val="000000"/>
          <w:sz w:val="24"/>
          <w:szCs w:val="24"/>
        </w:rPr>
        <w:t>Κάθε άλλο ζήτημα που δεν ρυθμίζεται από την παρούσα θα κ</w:t>
      </w:r>
      <w:r>
        <w:rPr>
          <w:rFonts w:ascii="Times New Roman" w:hAnsi="Times New Roman" w:cs="Times New Roman"/>
          <w:color w:val="000000"/>
          <w:sz w:val="24"/>
          <w:szCs w:val="24"/>
        </w:rPr>
        <w:t>ρίνεται από τον εκάστοτε Ειρηνοδίκη</w:t>
      </w:r>
      <w:r w:rsidRPr="002F79FB">
        <w:rPr>
          <w:rFonts w:ascii="Times New Roman" w:hAnsi="Times New Roman" w:cs="Times New Roman"/>
          <w:color w:val="000000"/>
          <w:sz w:val="24"/>
          <w:szCs w:val="24"/>
        </w:rPr>
        <w:t xml:space="preserve"> Υπηρεσίας.</w:t>
      </w:r>
    </w:p>
    <w:p w:rsidR="007F60DB" w:rsidRPr="002F79F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Επιπλέον, σας </w:t>
      </w:r>
      <w:r w:rsidRPr="002F79FB">
        <w:rPr>
          <w:rFonts w:ascii="Times New Roman" w:hAnsi="Times New Roman" w:cs="Times New Roman"/>
          <w:b/>
          <w:sz w:val="24"/>
          <w:szCs w:val="24"/>
          <w:u w:val="single"/>
        </w:rPr>
        <w:t xml:space="preserve">ΕΝΗΜΕΡΩΝΟΥΜΕ </w:t>
      </w:r>
      <w:r w:rsidRPr="002F79FB">
        <w:rPr>
          <w:rFonts w:ascii="Times New Roman" w:hAnsi="Times New Roman" w:cs="Times New Roman"/>
          <w:sz w:val="24"/>
          <w:szCs w:val="24"/>
        </w:rPr>
        <w:t>ότι οι πολιτικές υποθέσεις που είχαν προσδιοριστεί για συζήτηση εντός του ως άνω διαστήματος της αναστολής θα ματαιώνονται, λόγω αναστολής των δικών  και θα διευκρινιστεί σε νεότερη ανακοίνωση μας,  ο χρόνος και ο τρόπος επαναπροσδιορισμού τους.</w:t>
      </w:r>
    </w:p>
    <w:p w:rsidR="007F60DB" w:rsidRDefault="007F60DB" w:rsidP="007F60D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Στα πλαίσια των γενικών κατευθύνσεων που έχουν δοθεί από το Υπουργείο Υγείας, προτρέπουμε τους πολίτες και τους πληρεξούσιους δικηγόρους αυτών </w:t>
      </w:r>
      <w:r w:rsidRPr="00AD2201">
        <w:rPr>
          <w:rFonts w:ascii="Times New Roman" w:hAnsi="Times New Roman" w:cs="Times New Roman"/>
          <w:b/>
          <w:sz w:val="24"/>
          <w:szCs w:val="24"/>
        </w:rPr>
        <w:t xml:space="preserve">να  </w:t>
      </w:r>
      <w:r w:rsidRPr="00AD2201">
        <w:rPr>
          <w:rFonts w:ascii="Times New Roman" w:hAnsi="Times New Roman" w:cs="Times New Roman"/>
          <w:b/>
          <w:sz w:val="24"/>
          <w:szCs w:val="24"/>
        </w:rPr>
        <w:lastRenderedPageBreak/>
        <w:t>προσέρχονται στους χώρους του Ειρηνοδικείο</w:t>
      </w:r>
      <w:r>
        <w:rPr>
          <w:rFonts w:ascii="Times New Roman" w:hAnsi="Times New Roman" w:cs="Times New Roman"/>
          <w:b/>
          <w:sz w:val="24"/>
          <w:szCs w:val="24"/>
        </w:rPr>
        <w:t xml:space="preserve">υ με τρόπο που προαναφέρθηκε </w:t>
      </w:r>
      <w:r w:rsidRPr="0077254C">
        <w:rPr>
          <w:rFonts w:ascii="Times New Roman" w:eastAsia="Times New Roman" w:hAnsi="Times New Roman" w:cs="Times New Roman"/>
          <w:sz w:val="24"/>
          <w:szCs w:val="24"/>
        </w:rPr>
        <w:t>ώστε να μην προκαλείται συνωστισμός και κίνδυνος για τη δημόσια υγεία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0D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Επιπρόσθετα όλοι οι εισερχόμενοι στο Κατάστημα του Ειρηνοδικείου πρέπει υποχρεωτικά να τηρούν τα προβλεπόμενα μέτρα ασφαλείας ήτοι:</w:t>
      </w:r>
    </w:p>
    <w:p w:rsidR="007F60D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Ν</w:t>
      </w:r>
      <w:r w:rsidRPr="00783CE2">
        <w:rPr>
          <w:rFonts w:ascii="Times New Roman" w:hAnsi="Times New Roman" w:cs="Times New Roman"/>
          <w:b/>
          <w:sz w:val="24"/>
          <w:szCs w:val="24"/>
        </w:rPr>
        <w:t>α χρησιμοποιούν</w:t>
      </w:r>
      <w:r w:rsidRPr="002F79FB">
        <w:rPr>
          <w:rFonts w:ascii="Times New Roman" w:hAnsi="Times New Roman" w:cs="Times New Roman"/>
          <w:sz w:val="24"/>
          <w:szCs w:val="24"/>
        </w:rPr>
        <w:t xml:space="preserve"> μάσκα και αντισηπτικό (υπάρχει διαθέσιμο στους κοινόχρηστους χώρους του Ειρηνοδικείου),</w:t>
      </w:r>
    </w:p>
    <w:p w:rsidR="007F60D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2) </w:t>
      </w:r>
      <w:r>
        <w:rPr>
          <w:rFonts w:ascii="Times New Roman" w:hAnsi="Times New Roman" w:cs="Times New Roman"/>
          <w:b/>
          <w:sz w:val="24"/>
          <w:szCs w:val="24"/>
        </w:rPr>
        <w:t>Ν</w:t>
      </w:r>
      <w:r w:rsidRPr="00783CE2">
        <w:rPr>
          <w:rFonts w:ascii="Times New Roman" w:hAnsi="Times New Roman" w:cs="Times New Roman"/>
          <w:b/>
          <w:sz w:val="24"/>
          <w:szCs w:val="24"/>
        </w:rPr>
        <w:t>α τηρούν τη νόμιμη απόσταση μεταξύ τους</w:t>
      </w:r>
      <w:r w:rsidRPr="002F79FB">
        <w:rPr>
          <w:rFonts w:ascii="Times New Roman" w:hAnsi="Times New Roman" w:cs="Times New Roman"/>
          <w:sz w:val="24"/>
          <w:szCs w:val="24"/>
        </w:rPr>
        <w:t xml:space="preserve"> ( τουλάχιστον 1,5 μέτρο), </w:t>
      </w:r>
    </w:p>
    <w:p w:rsidR="007F60D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F79FB">
        <w:rPr>
          <w:rFonts w:ascii="Times New Roman" w:hAnsi="Times New Roman" w:cs="Times New Roman"/>
          <w:sz w:val="24"/>
          <w:szCs w:val="24"/>
        </w:rPr>
        <w:t xml:space="preserve">) </w:t>
      </w:r>
      <w:r w:rsidRPr="00783CE2">
        <w:rPr>
          <w:rFonts w:ascii="Times New Roman" w:hAnsi="Times New Roman" w:cs="Times New Roman"/>
          <w:b/>
          <w:sz w:val="24"/>
          <w:szCs w:val="24"/>
        </w:rPr>
        <w:t>Να εισέρχονται ένας-ένας στους χώρους των γραφείων του Ειρηνοδικείου</w:t>
      </w:r>
      <w:r w:rsidRPr="002F79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60DB" w:rsidRPr="002F79FB" w:rsidRDefault="007F60DB" w:rsidP="007F60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>4) Το ανώτατο όριο εισερχομένων εντός των αιθουσών συνεδριάσεων του Ειρηνοδικείου καθορίζεται σε 15 άτομα και πρέπει να τηρείται με επιμέλεια του δικάζοντος σε κάθε ακροατήριο δικαστή.</w:t>
      </w:r>
    </w:p>
    <w:p w:rsidR="007F60DB" w:rsidRPr="002F79FB" w:rsidRDefault="007F60DB" w:rsidP="007F60D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Λιβαδειά,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F60DB">
        <w:rPr>
          <w:rFonts w:ascii="Times New Roman" w:hAnsi="Times New Roman" w:cs="Times New Roman"/>
          <w:b/>
          <w:sz w:val="24"/>
          <w:szCs w:val="24"/>
        </w:rPr>
        <w:t>8</w:t>
      </w:r>
      <w:r w:rsidRPr="002F79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01-2021</w:t>
      </w:r>
    </w:p>
    <w:p w:rsidR="007F60DB" w:rsidRPr="002F79FB" w:rsidRDefault="007F60DB" w:rsidP="007F60DB">
      <w:pPr>
        <w:rPr>
          <w:rFonts w:ascii="Times New Roman" w:hAnsi="Times New Roman" w:cs="Times New Roman"/>
          <w:sz w:val="24"/>
          <w:szCs w:val="24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Ο Διευθύνων το Ειρηνοδικείο Λιβαδειάς</w:t>
      </w:r>
    </w:p>
    <w:p w:rsidR="007F60DB" w:rsidRDefault="007F60DB" w:rsidP="007F60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79FB">
        <w:rPr>
          <w:rFonts w:ascii="Times New Roman" w:hAnsi="Times New Roman" w:cs="Times New Roman"/>
          <w:sz w:val="24"/>
          <w:szCs w:val="24"/>
        </w:rPr>
        <w:t xml:space="preserve">                                     Κωνσταντίνος Κεφάλας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F60DB" w:rsidRPr="00962C42" w:rsidRDefault="007F60DB" w:rsidP="007F60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7AD0" w:rsidRDefault="00207AD0"/>
    <w:sectPr w:rsidR="00207AD0" w:rsidSect="00E104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DB"/>
    <w:rsid w:val="00207AD0"/>
    <w:rsid w:val="0038723E"/>
    <w:rsid w:val="005A32FE"/>
    <w:rsid w:val="007F60DB"/>
    <w:rsid w:val="00D0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0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F6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0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F6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m@eirinodikeio-livadeias.gov.gr" TargetMode="External"/><Relationship Id="rId5" Type="http://schemas.openxmlformats.org/officeDocument/2006/relationships/hyperlink" Target="mailto:gram@eirinodikeio-livadeia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Δικηγορικός Σύλλογος</cp:lastModifiedBy>
  <cp:revision>2</cp:revision>
  <cp:lastPrinted>2021-01-19T11:53:00Z</cp:lastPrinted>
  <dcterms:created xsi:type="dcterms:W3CDTF">2021-01-19T12:38:00Z</dcterms:created>
  <dcterms:modified xsi:type="dcterms:W3CDTF">2021-01-19T12:38:00Z</dcterms:modified>
</cp:coreProperties>
</file>