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DB" w:rsidRDefault="00817ADB" w:rsidP="00817ADB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ΕΛΛΗΝΙΚΗ ΔΗΜΟΚΡΑΤΙΑ</w:t>
      </w:r>
    </w:p>
    <w:p w:rsidR="00817ADB" w:rsidRPr="003B1C91" w:rsidRDefault="00817ADB" w:rsidP="00817ADB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ΕΙΡΗΝΟΔΙΚΕΙΟ  ΛΙΒΑΔΕΙΑΣ</w:t>
      </w:r>
    </w:p>
    <w:p w:rsidR="00817ADB" w:rsidRDefault="00817ADB" w:rsidP="00817ADB">
      <w:pPr>
        <w:pStyle w:val="a3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17ADB" w:rsidRPr="001E4671" w:rsidRDefault="00817ADB" w:rsidP="00817ADB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Πράξη    </w:t>
      </w:r>
      <w:r w:rsidR="00702C8D" w:rsidRPr="001E4671">
        <w:rPr>
          <w:rFonts w:ascii="Times New Roman" w:hAnsi="Times New Roman" w:cs="Times New Roman"/>
          <w:b/>
          <w:bCs/>
          <w:sz w:val="28"/>
          <w:szCs w:val="28"/>
        </w:rPr>
        <w:t>47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02C8D" w:rsidRPr="001E4671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17ADB" w:rsidRPr="0063197F" w:rsidRDefault="00817ADB" w:rsidP="00817ADB">
      <w:pPr>
        <w:pStyle w:val="a3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7F">
        <w:rPr>
          <w:rFonts w:ascii="Times New Roman" w:hAnsi="Times New Roman" w:cs="Times New Roman"/>
          <w:b/>
          <w:sz w:val="28"/>
          <w:szCs w:val="28"/>
        </w:rPr>
        <w:t>Ο ΔΙΕΥΘΥΝΩΝ ΤΟ ΕΙΡΗΝΟΔΙΚΕΙΟ ΛΙΒΑΔΕΙΑΣ</w:t>
      </w:r>
    </w:p>
    <w:p w:rsidR="00817ADB" w:rsidRDefault="00817ADB" w:rsidP="00817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ADB" w:rsidRPr="001D67E9" w:rsidRDefault="00817ADB" w:rsidP="00817ADB">
      <w:pPr>
        <w:spacing w:line="360" w:lineRule="auto"/>
        <w:ind w:right="1537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έλαβε υπόψη του τις διατάξεις:</w:t>
      </w:r>
      <w:r w:rsidRPr="00C4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17ADB" w:rsidRDefault="00817ADB" w:rsidP="00817ADB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1D67E9">
        <w:rPr>
          <w:rFonts w:ascii="Times New Roman" w:hAnsi="Times New Roman" w:cs="Times New Roman"/>
          <w:bCs/>
          <w:iCs/>
          <w:sz w:val="28"/>
          <w:szCs w:val="28"/>
        </w:rPr>
        <w:t xml:space="preserve"> του </w:t>
      </w:r>
      <w:r w:rsidRPr="00C337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άρθρου 60 του ν. 4753/2020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 ΦΕΚ Α΄ 227/18.11</w:t>
      </w:r>
      <w:r w:rsidRPr="000D22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</w:p>
    <w:p w:rsidR="00817ADB" w:rsidRPr="00EB2604" w:rsidRDefault="00817ADB" w:rsidP="00817ADB">
      <w:pPr>
        <w:spacing w:line="360" w:lineRule="auto"/>
        <w:ind w:right="-63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2) του </w:t>
      </w:r>
      <w:r w:rsidRPr="00EB260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άρθρου 158§1 του ν. 4764/2020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(ΦΕΚ Α΄256/23.12.2020)</w:t>
      </w:r>
    </w:p>
    <w:p w:rsidR="00817ADB" w:rsidRDefault="00817ADB" w:rsidP="00817ADB">
      <w:pPr>
        <w:pStyle w:val="a3"/>
        <w:spacing w:line="36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817ADB" w:rsidRPr="008A0F5C" w:rsidRDefault="00817ADB" w:rsidP="00817ADB">
      <w:pPr>
        <w:pStyle w:val="a3"/>
        <w:spacing w:before="166"/>
        <w:jc w:val="center"/>
        <w:rPr>
          <w:b/>
        </w:rPr>
      </w:pPr>
      <w:r>
        <w:rPr>
          <w:b/>
        </w:rPr>
        <w:t>ΟΡΙΖΟΥΜΕ</w:t>
      </w:r>
      <w:r w:rsidRPr="008A0F5C">
        <w:rPr>
          <w:b/>
          <w:spacing w:val="-15"/>
        </w:rPr>
        <w:t xml:space="preserve"> </w:t>
      </w:r>
      <w:r w:rsidRPr="008A0F5C">
        <w:rPr>
          <w:b/>
        </w:rPr>
        <w:t>ΑΥΤΕΠΑΓΓΕΛΤΩΣ</w:t>
      </w:r>
    </w:p>
    <w:p w:rsidR="00817ADB" w:rsidRPr="0058450E" w:rsidRDefault="00817ADB" w:rsidP="00817ADB">
      <w:pPr>
        <w:spacing w:before="1"/>
        <w:rPr>
          <w:rFonts w:ascii="Times New Roman" w:hAnsi="Times New Roman" w:cs="Times New Roman"/>
          <w:sz w:val="28"/>
          <w:szCs w:val="28"/>
        </w:rPr>
      </w:pPr>
    </w:p>
    <w:p w:rsidR="00817ADB" w:rsidRDefault="00817ADB" w:rsidP="00817ADB">
      <w:pPr>
        <w:pStyle w:val="Web"/>
        <w:spacing w:line="360" w:lineRule="auto"/>
        <w:ind w:left="142" w:right="45"/>
        <w:jc w:val="both"/>
        <w:rPr>
          <w:sz w:val="28"/>
          <w:szCs w:val="28"/>
        </w:rPr>
      </w:pPr>
      <w:r w:rsidRPr="00EB0D8E">
        <w:rPr>
          <w:sz w:val="28"/>
          <w:szCs w:val="28"/>
        </w:rPr>
        <w:t xml:space="preserve"> νέες ημέρες συζήτησης εκάστης των κάτωθι</w:t>
      </w:r>
      <w:r w:rsidRPr="00EB0D8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αναφερόμενων αιτήσεων </w:t>
      </w:r>
      <w:r w:rsidRPr="00D16301">
        <w:rPr>
          <w:b/>
          <w:sz w:val="28"/>
          <w:szCs w:val="28"/>
        </w:rPr>
        <w:t>(Ν. 3869/2010),</w:t>
      </w:r>
      <w:r>
        <w:rPr>
          <w:sz w:val="28"/>
          <w:szCs w:val="28"/>
        </w:rPr>
        <w:t xml:space="preserve"> η συζήτηση των οποίων ματαιώθηκε κατά την διάρκεια ισχύος των υπό </w:t>
      </w:r>
      <w:r w:rsidRPr="00817ADB">
        <w:rPr>
          <w:sz w:val="28"/>
          <w:szCs w:val="28"/>
        </w:rPr>
        <w:t xml:space="preserve">στοιχεία </w:t>
      </w:r>
      <w:r w:rsidRPr="00817ADB">
        <w:rPr>
          <w:color w:val="000000"/>
          <w:sz w:val="28"/>
          <w:szCs w:val="28"/>
        </w:rPr>
        <w:t xml:space="preserve"> Δ1α/ΓΠ.οικ. 1293/8-1-2021 (ΦΕΚ 30 Β/8-1-2021)</w:t>
      </w:r>
      <w:r w:rsidRPr="00817ADB">
        <w:rPr>
          <w:bCs/>
          <w:iCs/>
          <w:sz w:val="28"/>
          <w:szCs w:val="28"/>
        </w:rPr>
        <w:t>,</w:t>
      </w:r>
      <w:r w:rsidRPr="00817ADB">
        <w:rPr>
          <w:sz w:val="28"/>
          <w:szCs w:val="28"/>
        </w:rPr>
        <w:t xml:space="preserve"> Δ1α/ΓΠ.οικ.: 3060/15-1-2021 (ΦΕΚ Β ́ 89/16-1-2021), Δ1α/ΓΠ.οικ.: 4992/22-1-2021 (ΦΕΚ Β ́ 186/23-1-2021)</w:t>
      </w:r>
      <w:r w:rsidRPr="00817AD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με τις οποίες ανεστάλη διαδοχικά η διεξαγωγή δικών για το χρονικό διάστημα από </w:t>
      </w:r>
      <w:r w:rsidRPr="00817ADB">
        <w:rPr>
          <w:bCs/>
          <w:iCs/>
          <w:sz w:val="28"/>
          <w:szCs w:val="28"/>
        </w:rPr>
        <w:t>11</w:t>
      </w:r>
      <w:r>
        <w:rPr>
          <w:bCs/>
          <w:iCs/>
          <w:sz w:val="28"/>
          <w:szCs w:val="28"/>
        </w:rPr>
        <w:t>.</w:t>
      </w:r>
      <w:r w:rsidRPr="00817ADB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1.202</w:t>
      </w:r>
      <w:r w:rsidRPr="00817AD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-</w:t>
      </w:r>
      <w:r w:rsidRPr="00817ADB">
        <w:rPr>
          <w:bCs/>
          <w:iCs/>
          <w:sz w:val="28"/>
          <w:szCs w:val="28"/>
        </w:rPr>
        <w:t>31</w:t>
      </w:r>
      <w:r w:rsidRPr="00C87B9F">
        <w:rPr>
          <w:bCs/>
          <w:iCs/>
          <w:sz w:val="28"/>
          <w:szCs w:val="28"/>
        </w:rPr>
        <w:t>.</w:t>
      </w:r>
      <w:r w:rsidRPr="00817ADB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1</w:t>
      </w:r>
      <w:r w:rsidRPr="00C87B9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202</w:t>
      </w:r>
      <w:r w:rsidRPr="00817AD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</w:t>
      </w:r>
      <w:r w:rsidRPr="00EB2604">
        <w:rPr>
          <w:sz w:val="28"/>
          <w:szCs w:val="28"/>
        </w:rPr>
        <w:t xml:space="preserve">λόγω των έκτακτων μέτρων προστασίας της δημόσιας υγείας από την πανδημία του </w:t>
      </w:r>
      <w:proofErr w:type="spellStart"/>
      <w:r w:rsidRPr="00EB2604">
        <w:rPr>
          <w:sz w:val="28"/>
          <w:szCs w:val="28"/>
        </w:rPr>
        <w:t>κορωνοϊού</w:t>
      </w:r>
      <w:proofErr w:type="spellEnd"/>
      <w:r w:rsidRPr="00EB2604">
        <w:rPr>
          <w:sz w:val="28"/>
          <w:szCs w:val="28"/>
        </w:rPr>
        <w:t xml:space="preserve"> COVID-19</w:t>
      </w:r>
      <w:r>
        <w:t>,</w:t>
      </w:r>
      <w:r>
        <w:rPr>
          <w:sz w:val="28"/>
          <w:szCs w:val="28"/>
        </w:rPr>
        <w:t xml:space="preserve"> και </w:t>
      </w:r>
      <w:r>
        <w:rPr>
          <w:b/>
          <w:sz w:val="28"/>
          <w:szCs w:val="28"/>
        </w:rPr>
        <w:t>για τις δικασίμους</w:t>
      </w:r>
      <w:r w:rsidRPr="001A2815">
        <w:rPr>
          <w:b/>
          <w:sz w:val="28"/>
          <w:szCs w:val="28"/>
        </w:rPr>
        <w:t xml:space="preserve"> </w:t>
      </w:r>
      <w:r w:rsidRPr="001A2815">
        <w:rPr>
          <w:sz w:val="28"/>
          <w:szCs w:val="28"/>
        </w:rPr>
        <w:t>στο ακροατήριο</w:t>
      </w:r>
      <w:r w:rsidRPr="001A2815">
        <w:rPr>
          <w:spacing w:val="16"/>
          <w:sz w:val="28"/>
          <w:szCs w:val="28"/>
        </w:rPr>
        <w:t xml:space="preserve"> </w:t>
      </w:r>
      <w:r w:rsidRPr="001A2815">
        <w:rPr>
          <w:sz w:val="28"/>
          <w:szCs w:val="28"/>
        </w:rPr>
        <w:t>του Ειρηνοδικείου</w:t>
      </w:r>
      <w:r w:rsidRPr="001A2815">
        <w:rPr>
          <w:spacing w:val="-5"/>
          <w:sz w:val="28"/>
          <w:szCs w:val="28"/>
        </w:rPr>
        <w:t xml:space="preserve"> </w:t>
      </w:r>
      <w:r w:rsidRPr="001A2815">
        <w:rPr>
          <w:sz w:val="28"/>
          <w:szCs w:val="28"/>
        </w:rPr>
        <w:t>Λιβαδειάς, όπως παρακάτω ειδικότερα αναφέρονται:</w:t>
      </w:r>
      <w:r>
        <w:rPr>
          <w:sz w:val="28"/>
          <w:szCs w:val="28"/>
        </w:rPr>
        <w:t xml:space="preserve"> </w:t>
      </w:r>
    </w:p>
    <w:p w:rsidR="00817ADB" w:rsidRPr="00707999" w:rsidRDefault="00817ADB" w:rsidP="00817ADB">
      <w:pPr>
        <w:pStyle w:val="Web"/>
        <w:numPr>
          <w:ilvl w:val="0"/>
          <w:numId w:val="1"/>
        </w:numPr>
        <w:spacing w:line="360" w:lineRule="auto"/>
        <w:ind w:right="45"/>
        <w:jc w:val="both"/>
        <w:rPr>
          <w:b/>
          <w:sz w:val="28"/>
          <w:szCs w:val="28"/>
        </w:rPr>
      </w:pPr>
      <w:r w:rsidRPr="00707999">
        <w:rPr>
          <w:b/>
          <w:sz w:val="28"/>
          <w:szCs w:val="28"/>
        </w:rPr>
        <w:t xml:space="preserve">Δικάσιμος </w:t>
      </w:r>
      <w:r>
        <w:rPr>
          <w:b/>
          <w:sz w:val="28"/>
          <w:szCs w:val="28"/>
          <w:lang w:val="en-US"/>
        </w:rPr>
        <w:t>12</w:t>
      </w:r>
      <w:r w:rsidRPr="00707999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1-202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-νέα δικάσιμος 08-0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-2022</w:t>
      </w:r>
    </w:p>
    <w:tbl>
      <w:tblPr>
        <w:tblW w:w="0" w:type="auto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690"/>
        <w:gridCol w:w="1828"/>
        <w:gridCol w:w="1923"/>
        <w:gridCol w:w="1694"/>
      </w:tblGrid>
      <w:tr w:rsidR="00817ADB" w:rsidRPr="004B6330" w:rsidTr="00C179C1">
        <w:trPr>
          <w:jc w:val="center"/>
        </w:trPr>
        <w:tc>
          <w:tcPr>
            <w:tcW w:w="1098" w:type="dxa"/>
            <w:shd w:val="clear" w:color="auto" w:fill="8DB3E2"/>
          </w:tcPr>
          <w:p w:rsidR="00817ADB" w:rsidRPr="004B6330" w:rsidRDefault="00817ADB" w:rsidP="00C179C1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1690" w:type="dxa"/>
            <w:shd w:val="clear" w:color="auto" w:fill="8DB3E2"/>
          </w:tcPr>
          <w:p w:rsidR="00817ADB" w:rsidRPr="004B6330" w:rsidRDefault="00817ADB" w:rsidP="00C179C1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Αριθμός κατάθεσης</w:t>
            </w:r>
          </w:p>
        </w:tc>
        <w:tc>
          <w:tcPr>
            <w:tcW w:w="1828" w:type="dxa"/>
            <w:shd w:val="clear" w:color="auto" w:fill="8DB3E2"/>
          </w:tcPr>
          <w:p w:rsidR="00817ADB" w:rsidRPr="004B6330" w:rsidRDefault="00817ADB" w:rsidP="00C179C1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Ημερομηνία ματαίωσης</w:t>
            </w:r>
          </w:p>
        </w:tc>
        <w:tc>
          <w:tcPr>
            <w:tcW w:w="1923" w:type="dxa"/>
            <w:shd w:val="clear" w:color="auto" w:fill="8DB3E2"/>
          </w:tcPr>
          <w:p w:rsidR="00817ADB" w:rsidRPr="004B6330" w:rsidRDefault="00817ADB" w:rsidP="00C179C1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 w:rsidRPr="004B6330">
              <w:rPr>
                <w:b/>
                <w:sz w:val="28"/>
                <w:szCs w:val="28"/>
              </w:rPr>
              <w:t>ΝΕΑ ΔΙΚΑΣΙΜΟΣ</w:t>
            </w:r>
          </w:p>
        </w:tc>
        <w:tc>
          <w:tcPr>
            <w:tcW w:w="1694" w:type="dxa"/>
            <w:shd w:val="clear" w:color="auto" w:fill="8DB3E2"/>
          </w:tcPr>
          <w:p w:rsidR="00817ADB" w:rsidRPr="004B6330" w:rsidRDefault="00817ADB" w:rsidP="00C179C1">
            <w:pPr>
              <w:pStyle w:val="Web"/>
              <w:spacing w:line="360" w:lineRule="auto"/>
              <w:ind w:right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ώρα συζήτησης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 w:rsidRPr="004B6330"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110/2014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289/2015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291/2015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295/2015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303/2015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312/2015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314/2015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77/2016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67/2017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38/2018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43/2018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7F8">
              <w:rPr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167/2019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7F8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171/2019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4B6330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7F8">
              <w:rPr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702C8D" w:rsidRPr="00C87B9F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184/2019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702C8D" w:rsidRPr="004B6330" w:rsidTr="00C179C1">
        <w:trPr>
          <w:jc w:val="center"/>
        </w:trPr>
        <w:tc>
          <w:tcPr>
            <w:tcW w:w="1098" w:type="dxa"/>
          </w:tcPr>
          <w:p w:rsidR="00702C8D" w:rsidRPr="00E807F8" w:rsidRDefault="00702C8D" w:rsidP="00C179C1">
            <w:pPr>
              <w:pStyle w:val="Web"/>
              <w:spacing w:line="360" w:lineRule="auto"/>
              <w:ind w:left="36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807F8">
              <w:rPr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702C8D" w:rsidRDefault="00702C8D" w:rsidP="00C179C1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8/2020</w:t>
            </w:r>
          </w:p>
        </w:tc>
        <w:tc>
          <w:tcPr>
            <w:tcW w:w="1828" w:type="dxa"/>
            <w:shd w:val="clear" w:color="auto" w:fill="C6D9F1" w:themeFill="tex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12-01-2021</w:t>
            </w:r>
          </w:p>
        </w:tc>
        <w:tc>
          <w:tcPr>
            <w:tcW w:w="1923" w:type="dxa"/>
            <w:shd w:val="clear" w:color="auto" w:fill="F2DBDB" w:themeFill="accent2" w:themeFillTint="33"/>
          </w:tcPr>
          <w:p w:rsidR="00702C8D" w:rsidRPr="004B6330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08-0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-2022</w:t>
            </w:r>
          </w:p>
        </w:tc>
        <w:tc>
          <w:tcPr>
            <w:tcW w:w="1694" w:type="dxa"/>
            <w:shd w:val="clear" w:color="auto" w:fill="F2DBDB" w:themeFill="accent2" w:themeFillTint="33"/>
          </w:tcPr>
          <w:p w:rsidR="00702C8D" w:rsidRPr="002540EF" w:rsidRDefault="00702C8D" w:rsidP="001640C4">
            <w:pPr>
              <w:pStyle w:val="Web"/>
              <w:spacing w:line="360" w:lineRule="auto"/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</w:tbl>
    <w:p w:rsidR="00817ADB" w:rsidRDefault="00817ADB" w:rsidP="00817ADB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7ADB" w:rsidRPr="00707999" w:rsidRDefault="00817ADB" w:rsidP="00817ADB">
      <w:pPr>
        <w:pStyle w:val="a3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999">
        <w:rPr>
          <w:rFonts w:ascii="Times New Roman" w:hAnsi="Times New Roman" w:cs="Times New Roman"/>
          <w:b/>
          <w:sz w:val="28"/>
          <w:szCs w:val="28"/>
        </w:rPr>
        <w:t xml:space="preserve">Δικάσιμος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Pr="0070799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Pr="00707999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07999">
        <w:rPr>
          <w:rFonts w:ascii="Times New Roman" w:hAnsi="Times New Roman" w:cs="Times New Roman"/>
          <w:b/>
          <w:sz w:val="28"/>
          <w:szCs w:val="28"/>
        </w:rPr>
        <w:t>-νέα δικάσιμος 22-0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707999">
        <w:rPr>
          <w:rFonts w:ascii="Times New Roman" w:hAnsi="Times New Roman" w:cs="Times New Roman"/>
          <w:b/>
          <w:sz w:val="28"/>
          <w:szCs w:val="28"/>
        </w:rPr>
        <w:t>-2022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4"/>
        <w:gridCol w:w="1648"/>
        <w:gridCol w:w="1688"/>
        <w:gridCol w:w="1878"/>
        <w:gridCol w:w="1647"/>
      </w:tblGrid>
      <w:tr w:rsidR="00817ADB" w:rsidRPr="00880B06" w:rsidTr="00C179C1">
        <w:tc>
          <w:tcPr>
            <w:tcW w:w="1514" w:type="dxa"/>
            <w:shd w:val="clear" w:color="auto" w:fill="8DB3E2" w:themeFill="text2" w:themeFillTint="66"/>
          </w:tcPr>
          <w:p w:rsidR="00817ADB" w:rsidRPr="00880B06" w:rsidRDefault="00817ADB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06">
              <w:rPr>
                <w:rFonts w:ascii="Times New Roman" w:hAnsi="Times New Roman" w:cs="Times New Roman"/>
                <w:b/>
                <w:sz w:val="28"/>
                <w:szCs w:val="28"/>
              </w:rPr>
              <w:t>Α/Α</w:t>
            </w:r>
          </w:p>
        </w:tc>
        <w:tc>
          <w:tcPr>
            <w:tcW w:w="1648" w:type="dxa"/>
            <w:shd w:val="clear" w:color="auto" w:fill="8DB3E2" w:themeFill="text2" w:themeFillTint="66"/>
          </w:tcPr>
          <w:p w:rsidR="00817ADB" w:rsidRPr="00880B06" w:rsidRDefault="00817ADB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06">
              <w:rPr>
                <w:rFonts w:ascii="Times New Roman" w:hAnsi="Times New Roman" w:cs="Times New Roman"/>
                <w:b/>
                <w:sz w:val="28"/>
                <w:szCs w:val="28"/>
              </w:rPr>
              <w:t>Αριθμός κατάθεσης</w:t>
            </w:r>
          </w:p>
        </w:tc>
        <w:tc>
          <w:tcPr>
            <w:tcW w:w="1688" w:type="dxa"/>
            <w:shd w:val="clear" w:color="auto" w:fill="8DB3E2" w:themeFill="text2" w:themeFillTint="66"/>
          </w:tcPr>
          <w:p w:rsidR="00817ADB" w:rsidRPr="00880B06" w:rsidRDefault="00817ADB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06">
              <w:rPr>
                <w:rFonts w:ascii="Times New Roman" w:hAnsi="Times New Roman" w:cs="Times New Roman"/>
                <w:b/>
                <w:sz w:val="28"/>
                <w:szCs w:val="28"/>
              </w:rPr>
              <w:t>Ημερομηνία ματαίωσης</w:t>
            </w:r>
          </w:p>
        </w:tc>
        <w:tc>
          <w:tcPr>
            <w:tcW w:w="1878" w:type="dxa"/>
            <w:shd w:val="clear" w:color="auto" w:fill="8DB3E2" w:themeFill="text2" w:themeFillTint="66"/>
          </w:tcPr>
          <w:p w:rsidR="00817ADB" w:rsidRPr="00880B06" w:rsidRDefault="00817ADB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06">
              <w:rPr>
                <w:rFonts w:ascii="Times New Roman" w:hAnsi="Times New Roman" w:cs="Times New Roman"/>
                <w:b/>
                <w:sz w:val="28"/>
                <w:szCs w:val="28"/>
              </w:rPr>
              <w:t>ΝΕΑ ΔΙΚΑΣΙΜΟΣ</w:t>
            </w:r>
          </w:p>
        </w:tc>
        <w:tc>
          <w:tcPr>
            <w:tcW w:w="1647" w:type="dxa"/>
            <w:shd w:val="clear" w:color="auto" w:fill="8DB3E2" w:themeFill="text2" w:themeFillTint="66"/>
          </w:tcPr>
          <w:p w:rsidR="00817ADB" w:rsidRPr="00880B06" w:rsidRDefault="00817ADB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B06">
              <w:rPr>
                <w:rFonts w:ascii="Times New Roman" w:hAnsi="Times New Roman" w:cs="Times New Roman"/>
                <w:b/>
                <w:sz w:val="28"/>
                <w:szCs w:val="28"/>
              </w:rPr>
              <w:t>ώρα συζήτησης</w:t>
            </w:r>
          </w:p>
        </w:tc>
      </w:tr>
      <w:tr w:rsidR="00EA1845" w:rsidTr="00C179C1">
        <w:tc>
          <w:tcPr>
            <w:tcW w:w="1514" w:type="dxa"/>
          </w:tcPr>
          <w:p w:rsidR="00EA1845" w:rsidRPr="00707999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EA1845" w:rsidRPr="0054719D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234/2013</w:t>
            </w:r>
          </w:p>
        </w:tc>
        <w:tc>
          <w:tcPr>
            <w:tcW w:w="1688" w:type="dxa"/>
            <w:shd w:val="clear" w:color="auto" w:fill="E5B8B7" w:themeFill="accent2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26-01-2021</w:t>
            </w:r>
          </w:p>
        </w:tc>
        <w:tc>
          <w:tcPr>
            <w:tcW w:w="1878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22-03-2022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A1845" w:rsidTr="00C179C1">
        <w:tc>
          <w:tcPr>
            <w:tcW w:w="1514" w:type="dxa"/>
          </w:tcPr>
          <w:p w:rsidR="00EA1845" w:rsidRPr="0054719D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8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284/2015</w:t>
            </w:r>
          </w:p>
        </w:tc>
        <w:tc>
          <w:tcPr>
            <w:tcW w:w="1688" w:type="dxa"/>
            <w:shd w:val="clear" w:color="auto" w:fill="E5B8B7" w:themeFill="accent2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26-01-2021</w:t>
            </w:r>
          </w:p>
        </w:tc>
        <w:tc>
          <w:tcPr>
            <w:tcW w:w="1878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22-03-2022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A1845" w:rsidTr="00C179C1">
        <w:tc>
          <w:tcPr>
            <w:tcW w:w="1514" w:type="dxa"/>
          </w:tcPr>
          <w:p w:rsidR="00EA1845" w:rsidRPr="0054719D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48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331/2015</w:t>
            </w:r>
          </w:p>
        </w:tc>
        <w:tc>
          <w:tcPr>
            <w:tcW w:w="1688" w:type="dxa"/>
            <w:shd w:val="clear" w:color="auto" w:fill="E5B8B7" w:themeFill="accent2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26-01-2021</w:t>
            </w:r>
          </w:p>
        </w:tc>
        <w:tc>
          <w:tcPr>
            <w:tcW w:w="1878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22-03-2022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A1845" w:rsidTr="00C179C1">
        <w:tc>
          <w:tcPr>
            <w:tcW w:w="1514" w:type="dxa"/>
          </w:tcPr>
          <w:p w:rsidR="00EA1845" w:rsidRPr="0054719D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48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174/2019</w:t>
            </w:r>
          </w:p>
        </w:tc>
        <w:tc>
          <w:tcPr>
            <w:tcW w:w="1688" w:type="dxa"/>
            <w:shd w:val="clear" w:color="auto" w:fill="E5B8B7" w:themeFill="accent2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26-01-2021</w:t>
            </w:r>
          </w:p>
        </w:tc>
        <w:tc>
          <w:tcPr>
            <w:tcW w:w="1878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22-03-2022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A1845" w:rsidTr="00C179C1">
        <w:tc>
          <w:tcPr>
            <w:tcW w:w="1514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48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71/2020</w:t>
            </w:r>
          </w:p>
        </w:tc>
        <w:tc>
          <w:tcPr>
            <w:tcW w:w="1688" w:type="dxa"/>
            <w:shd w:val="clear" w:color="auto" w:fill="E5B8B7" w:themeFill="accent2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26-01-2021</w:t>
            </w:r>
          </w:p>
        </w:tc>
        <w:tc>
          <w:tcPr>
            <w:tcW w:w="1878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22-03-2022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A1845" w:rsidTr="00C179C1">
        <w:tc>
          <w:tcPr>
            <w:tcW w:w="1514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648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47/2018</w:t>
            </w:r>
          </w:p>
        </w:tc>
        <w:tc>
          <w:tcPr>
            <w:tcW w:w="1688" w:type="dxa"/>
            <w:shd w:val="clear" w:color="auto" w:fill="E5B8B7" w:themeFill="accent2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26-01-2021</w:t>
            </w:r>
          </w:p>
        </w:tc>
        <w:tc>
          <w:tcPr>
            <w:tcW w:w="1878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22-03-2022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  <w:tr w:rsidR="00EA1845" w:rsidTr="00C179C1">
        <w:tc>
          <w:tcPr>
            <w:tcW w:w="1514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48" w:type="dxa"/>
          </w:tcPr>
          <w:p w:rsidR="00EA1845" w:rsidRDefault="00EA1845" w:rsidP="00C179C1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48/2018</w:t>
            </w:r>
          </w:p>
        </w:tc>
        <w:tc>
          <w:tcPr>
            <w:tcW w:w="1688" w:type="dxa"/>
            <w:shd w:val="clear" w:color="auto" w:fill="E5B8B7" w:themeFill="accent2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26-01-2021</w:t>
            </w:r>
          </w:p>
        </w:tc>
        <w:tc>
          <w:tcPr>
            <w:tcW w:w="1878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22-03-2022</w:t>
            </w:r>
          </w:p>
        </w:tc>
        <w:tc>
          <w:tcPr>
            <w:tcW w:w="1647" w:type="dxa"/>
            <w:shd w:val="clear" w:color="auto" w:fill="D6E3BC" w:themeFill="accent3" w:themeFillTint="66"/>
          </w:tcPr>
          <w:p w:rsidR="00EA1845" w:rsidRPr="00707999" w:rsidRDefault="00EA1845" w:rsidP="001640C4">
            <w:pPr>
              <w:pStyle w:val="a3"/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</w:tr>
    </w:tbl>
    <w:p w:rsidR="00817ADB" w:rsidRDefault="00817ADB" w:rsidP="00817ADB">
      <w:pPr>
        <w:pStyle w:val="a3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7ADB" w:rsidRDefault="00817ADB" w:rsidP="00817ADB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Λιβαδειά, </w:t>
      </w:r>
      <w:r w:rsidRPr="00817A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Φεβρουαρίου 2021</w:t>
      </w:r>
    </w:p>
    <w:p w:rsidR="00817ADB" w:rsidRDefault="00817ADB" w:rsidP="00817ADB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Διευθύνων το Ειρηνοδικείο Λιβαδειάς</w:t>
      </w:r>
    </w:p>
    <w:p w:rsidR="00817ADB" w:rsidRDefault="00817ADB" w:rsidP="00817ADB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17ADB" w:rsidRDefault="00817ADB" w:rsidP="00817ADB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Κωνσταντίνος Κεφάλας</w:t>
      </w:r>
    </w:p>
    <w:p w:rsidR="00817ADB" w:rsidRPr="00817ADB" w:rsidRDefault="00817ADB" w:rsidP="00817ADB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Ειρηνοδίκης Α΄</w:t>
      </w:r>
    </w:p>
    <w:p w:rsidR="00817ADB" w:rsidRPr="008B14B7" w:rsidRDefault="00817ADB" w:rsidP="00817ADB">
      <w:pPr>
        <w:pStyle w:val="a3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7AD0" w:rsidRDefault="00207AD0"/>
    <w:sectPr w:rsidR="00207AD0" w:rsidSect="00D4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7" w:bottom="1814" w:left="20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F5" w:rsidRDefault="005C73F5" w:rsidP="000773BD">
      <w:r>
        <w:separator/>
      </w:r>
    </w:p>
  </w:endnote>
  <w:endnote w:type="continuationSeparator" w:id="0">
    <w:p w:rsidR="005C73F5" w:rsidRDefault="005C73F5" w:rsidP="0007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5C7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5C7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5C73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F5" w:rsidRDefault="005C73F5" w:rsidP="000773BD">
      <w:r>
        <w:separator/>
      </w:r>
    </w:p>
  </w:footnote>
  <w:footnote w:type="continuationSeparator" w:id="0">
    <w:p w:rsidR="005C73F5" w:rsidRDefault="005C73F5" w:rsidP="0007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5C73F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5C73F5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1F" w:rsidRDefault="005C73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EDE"/>
    <w:multiLevelType w:val="hybridMultilevel"/>
    <w:tmpl w:val="0998487A"/>
    <w:lvl w:ilvl="0" w:tplc="D31C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DB"/>
    <w:rsid w:val="000773BD"/>
    <w:rsid w:val="001D6EA7"/>
    <w:rsid w:val="001E4671"/>
    <w:rsid w:val="00207AD0"/>
    <w:rsid w:val="002512C8"/>
    <w:rsid w:val="0054719D"/>
    <w:rsid w:val="005C73F5"/>
    <w:rsid w:val="00702C8D"/>
    <w:rsid w:val="00817ADB"/>
    <w:rsid w:val="00AE76B8"/>
    <w:rsid w:val="00BA08B2"/>
    <w:rsid w:val="00CB3D9E"/>
    <w:rsid w:val="00E807F8"/>
    <w:rsid w:val="00E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17ADB"/>
    <w:pPr>
      <w:spacing w:after="120"/>
    </w:pPr>
  </w:style>
  <w:style w:type="character" w:customStyle="1" w:styleId="Char">
    <w:name w:val="Σώμα κειμένου Char"/>
    <w:basedOn w:val="a0"/>
    <w:link w:val="a3"/>
    <w:rsid w:val="00817ADB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817ADB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817ADB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817ADB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817ADB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817ADB"/>
    <w:pPr>
      <w:spacing w:before="100" w:after="100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817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17ADB"/>
    <w:pPr>
      <w:spacing w:after="120"/>
    </w:pPr>
  </w:style>
  <w:style w:type="character" w:customStyle="1" w:styleId="Char">
    <w:name w:val="Σώμα κειμένου Char"/>
    <w:basedOn w:val="a0"/>
    <w:link w:val="a3"/>
    <w:rsid w:val="00817ADB"/>
    <w:rPr>
      <w:rFonts w:ascii="Arial" w:eastAsia="Times New Roman" w:hAnsi="Arial" w:cs="Arial"/>
      <w:sz w:val="24"/>
      <w:szCs w:val="24"/>
      <w:lang w:eastAsia="ar-SA"/>
    </w:rPr>
  </w:style>
  <w:style w:type="paragraph" w:styleId="a4">
    <w:name w:val="header"/>
    <w:basedOn w:val="a"/>
    <w:link w:val="Char0"/>
    <w:rsid w:val="00817ADB"/>
    <w:pPr>
      <w:tabs>
        <w:tab w:val="center" w:pos="4536"/>
        <w:tab w:val="right" w:pos="9072"/>
      </w:tabs>
    </w:pPr>
    <w:rPr>
      <w:szCs w:val="20"/>
    </w:rPr>
  </w:style>
  <w:style w:type="character" w:customStyle="1" w:styleId="Char0">
    <w:name w:val="Κεφαλίδα Char"/>
    <w:basedOn w:val="a0"/>
    <w:link w:val="a4"/>
    <w:rsid w:val="00817ADB"/>
    <w:rPr>
      <w:rFonts w:ascii="Arial" w:eastAsia="Times New Roman" w:hAnsi="Arial" w:cs="Arial"/>
      <w:sz w:val="24"/>
      <w:szCs w:val="20"/>
      <w:lang w:eastAsia="ar-SA"/>
    </w:rPr>
  </w:style>
  <w:style w:type="paragraph" w:styleId="a5">
    <w:name w:val="footer"/>
    <w:basedOn w:val="a"/>
    <w:link w:val="Char1"/>
    <w:rsid w:val="00817ADB"/>
    <w:pPr>
      <w:tabs>
        <w:tab w:val="center" w:pos="4536"/>
        <w:tab w:val="right" w:pos="9072"/>
      </w:tabs>
    </w:pPr>
    <w:rPr>
      <w:szCs w:val="20"/>
    </w:rPr>
  </w:style>
  <w:style w:type="character" w:customStyle="1" w:styleId="Char1">
    <w:name w:val="Υποσέλιδο Char"/>
    <w:basedOn w:val="a0"/>
    <w:link w:val="a5"/>
    <w:rsid w:val="00817ADB"/>
    <w:rPr>
      <w:rFonts w:ascii="Arial" w:eastAsia="Times New Roman" w:hAnsi="Arial" w:cs="Arial"/>
      <w:sz w:val="24"/>
      <w:szCs w:val="20"/>
      <w:lang w:eastAsia="ar-SA"/>
    </w:rPr>
  </w:style>
  <w:style w:type="paragraph" w:styleId="Web">
    <w:name w:val="Normal (Web)"/>
    <w:basedOn w:val="a"/>
    <w:uiPriority w:val="99"/>
    <w:rsid w:val="00817ADB"/>
    <w:pPr>
      <w:spacing w:before="100" w:after="100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817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cp:lastPrinted>2021-02-11T07:45:00Z</cp:lastPrinted>
  <dcterms:created xsi:type="dcterms:W3CDTF">2021-02-12T09:51:00Z</dcterms:created>
  <dcterms:modified xsi:type="dcterms:W3CDTF">2021-02-12T09:51:00Z</dcterms:modified>
</cp:coreProperties>
</file>