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99" w:rsidRDefault="000A6A54" w:rsidP="002413CA">
      <w:pPr>
        <w:pStyle w:val="Heading20"/>
        <w:keepNext/>
        <w:keepLines/>
        <w:shd w:val="clear" w:color="auto" w:fill="auto"/>
        <w:tabs>
          <w:tab w:val="left" w:pos="4541"/>
        </w:tabs>
        <w:spacing w:after="0" w:line="240" w:lineRule="auto"/>
        <w:ind w:right="3481"/>
        <w:rPr>
          <w:rFonts w:ascii="Bookman Old Style" w:hAnsi="Bookman Old Style"/>
          <w:sz w:val="24"/>
          <w:szCs w:val="24"/>
        </w:rPr>
      </w:pPr>
      <w:bookmarkStart w:id="0" w:name="bookmark0"/>
      <w:bookmarkStart w:id="1" w:name="_GoBack"/>
      <w:bookmarkEnd w:id="1"/>
      <w:r w:rsidRPr="00BA7A82">
        <w:rPr>
          <w:rFonts w:ascii="Bookman Old Style" w:hAnsi="Bookman Old Style"/>
          <w:noProof/>
          <w:sz w:val="24"/>
          <w:szCs w:val="24"/>
          <w:lang w:eastAsia="el-GR"/>
        </w:rPr>
        <w:drawing>
          <wp:anchor distT="0" distB="0" distL="114300" distR="114300" simplePos="0" relativeHeight="251659264" behindDoc="0" locked="0" layoutInCell="0" allowOverlap="1">
            <wp:simplePos x="0" y="0"/>
            <wp:positionH relativeFrom="column">
              <wp:posOffset>247650</wp:posOffset>
            </wp:positionH>
            <wp:positionV relativeFrom="paragraph">
              <wp:posOffset>-914400</wp:posOffset>
            </wp:positionV>
            <wp:extent cx="838200" cy="790575"/>
            <wp:effectExtent l="19050" t="0" r="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838200" cy="790575"/>
                    </a:xfrm>
                    <a:prstGeom prst="rect">
                      <a:avLst/>
                    </a:prstGeom>
                    <a:noFill/>
                  </pic:spPr>
                </pic:pic>
              </a:graphicData>
            </a:graphic>
          </wp:anchor>
        </w:drawing>
      </w:r>
      <w:r w:rsidR="00C6746B" w:rsidRPr="00BA7A82">
        <w:rPr>
          <w:rFonts w:ascii="Bookman Old Style" w:hAnsi="Bookman Old Style"/>
          <w:sz w:val="24"/>
          <w:szCs w:val="24"/>
        </w:rPr>
        <w:t xml:space="preserve">ΕΛΛΗΝΙΚΗ ΔΗΜΟΚΡΑΤΙΑ  </w:t>
      </w:r>
    </w:p>
    <w:p w:rsidR="0052773F" w:rsidRPr="00BA7A82" w:rsidRDefault="00C6746B" w:rsidP="002413CA">
      <w:pPr>
        <w:pStyle w:val="Heading20"/>
        <w:keepNext/>
        <w:keepLines/>
        <w:shd w:val="clear" w:color="auto" w:fill="auto"/>
        <w:tabs>
          <w:tab w:val="left" w:pos="4541"/>
        </w:tabs>
        <w:spacing w:after="0" w:line="240" w:lineRule="auto"/>
        <w:ind w:right="3481"/>
        <w:rPr>
          <w:rFonts w:ascii="Bookman Old Style" w:hAnsi="Bookman Old Style"/>
          <w:sz w:val="24"/>
          <w:szCs w:val="24"/>
        </w:rPr>
      </w:pPr>
      <w:r w:rsidRPr="00BA7A82">
        <w:rPr>
          <w:rFonts w:ascii="Bookman Old Style" w:hAnsi="Bookman Old Style"/>
          <w:sz w:val="24"/>
          <w:szCs w:val="24"/>
        </w:rPr>
        <w:t>ΠΡΩΤΟΔΙΚΕΙΟ ΛΙΒΑΔΕΙΑΣ</w:t>
      </w:r>
    </w:p>
    <w:p w:rsidR="00C6746B" w:rsidRPr="00BA7A82" w:rsidRDefault="0052773F" w:rsidP="002413CA">
      <w:pPr>
        <w:pStyle w:val="Heading20"/>
        <w:keepNext/>
        <w:keepLines/>
        <w:shd w:val="clear" w:color="auto" w:fill="auto"/>
        <w:tabs>
          <w:tab w:val="left" w:pos="4541"/>
        </w:tabs>
        <w:spacing w:after="0" w:line="240" w:lineRule="auto"/>
        <w:ind w:right="3481"/>
        <w:rPr>
          <w:rFonts w:ascii="Bookman Old Style" w:hAnsi="Bookman Old Style"/>
          <w:sz w:val="24"/>
          <w:szCs w:val="24"/>
        </w:rPr>
      </w:pPr>
      <w:r w:rsidRPr="00BA7A82">
        <w:rPr>
          <w:rFonts w:ascii="Bookman Old Style" w:hAnsi="Bookman Old Style"/>
          <w:sz w:val="24"/>
          <w:szCs w:val="24"/>
        </w:rPr>
        <w:t xml:space="preserve">     ΠΡΟΕΔΡΟΣ</w:t>
      </w:r>
      <w:r w:rsidR="00C6746B" w:rsidRPr="00BA7A82">
        <w:rPr>
          <w:rFonts w:ascii="Bookman Old Style" w:hAnsi="Bookman Old Style"/>
          <w:sz w:val="24"/>
          <w:szCs w:val="24"/>
        </w:rPr>
        <w:tab/>
      </w:r>
      <w:bookmarkEnd w:id="0"/>
    </w:p>
    <w:p w:rsidR="00C6746B" w:rsidRPr="00BA7A82" w:rsidRDefault="00C6746B" w:rsidP="00C6746B">
      <w:pPr>
        <w:pStyle w:val="Heading20"/>
        <w:keepNext/>
        <w:keepLines/>
        <w:shd w:val="clear" w:color="auto" w:fill="auto"/>
        <w:spacing w:after="75" w:line="540" w:lineRule="exact"/>
        <w:ind w:right="80"/>
        <w:jc w:val="center"/>
        <w:rPr>
          <w:rFonts w:ascii="Bookman Old Style" w:hAnsi="Bookman Old Style"/>
          <w:sz w:val="24"/>
          <w:szCs w:val="24"/>
        </w:rPr>
      </w:pPr>
      <w:bookmarkStart w:id="2" w:name="bookmark1"/>
      <w:r w:rsidRPr="00BA7A82">
        <w:rPr>
          <w:rFonts w:ascii="Bookman Old Style" w:hAnsi="Bookman Old Style"/>
          <w:sz w:val="24"/>
          <w:szCs w:val="24"/>
        </w:rPr>
        <w:t xml:space="preserve">ΑΡΙΘΜΟΣ  ΠΡΑΞΗΣ   </w:t>
      </w:r>
      <w:r w:rsidR="000C766F">
        <w:rPr>
          <w:rFonts w:ascii="Bookman Old Style" w:hAnsi="Bookman Old Style"/>
          <w:sz w:val="24"/>
          <w:szCs w:val="24"/>
        </w:rPr>
        <w:t>2</w:t>
      </w:r>
      <w:r w:rsidR="00731C95">
        <w:rPr>
          <w:rFonts w:ascii="Bookman Old Style" w:hAnsi="Bookman Old Style"/>
          <w:sz w:val="24"/>
          <w:szCs w:val="24"/>
        </w:rPr>
        <w:t>8</w:t>
      </w:r>
      <w:r w:rsidRPr="00BA7A82">
        <w:rPr>
          <w:rFonts w:ascii="Bookman Old Style" w:hAnsi="Bookman Old Style"/>
          <w:sz w:val="24"/>
          <w:szCs w:val="24"/>
        </w:rPr>
        <w:t>/20</w:t>
      </w:r>
      <w:bookmarkEnd w:id="2"/>
      <w:r w:rsidRPr="00BA7A82">
        <w:rPr>
          <w:rFonts w:ascii="Bookman Old Style" w:hAnsi="Bookman Old Style"/>
          <w:sz w:val="24"/>
          <w:szCs w:val="24"/>
        </w:rPr>
        <w:t>2</w:t>
      </w:r>
      <w:r w:rsidR="00D41B7C">
        <w:rPr>
          <w:rFonts w:ascii="Bookman Old Style" w:hAnsi="Bookman Old Style"/>
          <w:sz w:val="24"/>
          <w:szCs w:val="24"/>
        </w:rPr>
        <w:t>1</w:t>
      </w:r>
    </w:p>
    <w:p w:rsidR="00C6746B" w:rsidRPr="00BA7A82" w:rsidRDefault="00C6746B" w:rsidP="00C6746B">
      <w:pPr>
        <w:pStyle w:val="Bodytext30"/>
        <w:shd w:val="clear" w:color="auto" w:fill="auto"/>
        <w:spacing w:before="0" w:after="606" w:line="260" w:lineRule="exact"/>
        <w:ind w:right="80"/>
        <w:rPr>
          <w:rFonts w:ascii="Bookman Old Style" w:hAnsi="Bookman Old Style"/>
          <w:b/>
          <w:sz w:val="24"/>
          <w:szCs w:val="24"/>
        </w:rPr>
      </w:pPr>
      <w:r w:rsidRPr="00BA7A82">
        <w:rPr>
          <w:rFonts w:ascii="Bookman Old Style" w:hAnsi="Bookman Old Style"/>
          <w:b/>
          <w:sz w:val="24"/>
          <w:szCs w:val="24"/>
        </w:rPr>
        <w:t>Η ΠΡΟΕΔΡΟΣ   ΠΡΩΤΟΔΙΚΩΝ ΛΙΒΑΔΕΙΑΣ</w:t>
      </w:r>
    </w:p>
    <w:p w:rsidR="0069540B" w:rsidRPr="00BA7A82" w:rsidRDefault="00C6746B" w:rsidP="00D26190">
      <w:pPr>
        <w:spacing w:line="360" w:lineRule="auto"/>
        <w:ind w:left="-426" w:firstLine="425"/>
        <w:jc w:val="both"/>
        <w:rPr>
          <w:rFonts w:ascii="Bookman Old Style" w:hAnsi="Bookman Old Style"/>
          <w:sz w:val="24"/>
          <w:szCs w:val="24"/>
          <w:lang w:val="el-GR"/>
        </w:rPr>
      </w:pPr>
      <w:r w:rsidRPr="00BA7A82">
        <w:rPr>
          <w:rFonts w:ascii="Bookman Old Style" w:hAnsi="Bookman Old Style"/>
          <w:sz w:val="24"/>
          <w:szCs w:val="24"/>
          <w:lang w:val="el-GR"/>
        </w:rPr>
        <w:t xml:space="preserve"> </w:t>
      </w:r>
      <w:r w:rsidR="0069540B" w:rsidRPr="00BA7A82">
        <w:rPr>
          <w:rFonts w:ascii="Bookman Old Style" w:hAnsi="Bookman Old Style"/>
          <w:sz w:val="24"/>
          <w:szCs w:val="24"/>
          <w:lang w:val="el-GR"/>
        </w:rPr>
        <w:t xml:space="preserve">     </w:t>
      </w:r>
      <w:r w:rsidRPr="00BA7A82">
        <w:rPr>
          <w:rFonts w:ascii="Bookman Old Style" w:hAnsi="Bookman Old Style"/>
          <w:sz w:val="24"/>
          <w:szCs w:val="24"/>
          <w:lang w:val="el-GR"/>
        </w:rPr>
        <w:t>Αφού λ</w:t>
      </w:r>
      <w:r w:rsidR="00707956">
        <w:rPr>
          <w:rFonts w:ascii="Bookman Old Style" w:hAnsi="Bookman Old Style"/>
          <w:sz w:val="24"/>
          <w:szCs w:val="24"/>
          <w:lang w:val="el-GR"/>
        </w:rPr>
        <w:t>ά</w:t>
      </w:r>
      <w:r w:rsidRPr="00BA7A82">
        <w:rPr>
          <w:rFonts w:ascii="Bookman Old Style" w:hAnsi="Bookman Old Style"/>
          <w:sz w:val="24"/>
          <w:szCs w:val="24"/>
          <w:lang w:val="el-GR"/>
        </w:rPr>
        <w:t>β</w:t>
      </w:r>
      <w:r w:rsidR="00707956">
        <w:rPr>
          <w:rFonts w:ascii="Bookman Old Style" w:hAnsi="Bookman Old Style"/>
          <w:sz w:val="24"/>
          <w:szCs w:val="24"/>
          <w:lang w:val="el-GR"/>
        </w:rPr>
        <w:t xml:space="preserve">αμε </w:t>
      </w:r>
      <w:r w:rsidR="00464487">
        <w:rPr>
          <w:rFonts w:ascii="Bookman Old Style" w:hAnsi="Bookman Old Style"/>
          <w:sz w:val="24"/>
          <w:szCs w:val="24"/>
          <w:lang w:val="el-GR"/>
        </w:rPr>
        <w:t xml:space="preserve"> </w:t>
      </w:r>
      <w:r w:rsidRPr="00BA7A82">
        <w:rPr>
          <w:rFonts w:ascii="Bookman Old Style" w:hAnsi="Bookman Old Style"/>
          <w:sz w:val="24"/>
          <w:szCs w:val="24"/>
          <w:lang w:val="el-GR"/>
        </w:rPr>
        <w:t xml:space="preserve"> υπόψη</w:t>
      </w:r>
      <w:r w:rsidR="0084110D" w:rsidRPr="00BA7A82">
        <w:rPr>
          <w:rFonts w:ascii="Bookman Old Style" w:hAnsi="Bookman Old Style"/>
          <w:sz w:val="24"/>
          <w:szCs w:val="24"/>
          <w:lang w:val="el-GR"/>
        </w:rPr>
        <w:t>:</w:t>
      </w:r>
      <w:r w:rsidRPr="00BA7A82">
        <w:rPr>
          <w:rFonts w:ascii="Bookman Old Style" w:hAnsi="Bookman Old Style"/>
          <w:sz w:val="24"/>
          <w:szCs w:val="24"/>
          <w:lang w:val="el-GR"/>
        </w:rPr>
        <w:t xml:space="preserve"> </w:t>
      </w:r>
    </w:p>
    <w:p w:rsidR="0014095A" w:rsidRPr="00BA7A82" w:rsidRDefault="00D26190" w:rsidP="0014095A">
      <w:pPr>
        <w:pStyle w:val="Web"/>
        <w:spacing w:before="0" w:beforeAutospacing="0" w:after="0" w:line="360" w:lineRule="auto"/>
        <w:ind w:firstLine="425"/>
        <w:jc w:val="both"/>
        <w:rPr>
          <w:rFonts w:ascii="Bookman Old Style" w:hAnsi="Bookman Old Style"/>
          <w:color w:val="000000"/>
        </w:rPr>
      </w:pPr>
      <w:r w:rsidRPr="00D26190">
        <w:rPr>
          <w:rFonts w:ascii="Bookman Old Style" w:hAnsi="Bookman Old Style"/>
          <w:b/>
        </w:rPr>
        <w:t>1.</w:t>
      </w:r>
      <w:r w:rsidR="00BE6B10">
        <w:rPr>
          <w:rFonts w:ascii="Bookman Old Style" w:hAnsi="Bookman Old Style"/>
          <w:b/>
        </w:rPr>
        <w:t xml:space="preserve"> </w:t>
      </w:r>
      <w:r w:rsidR="00BE6B10" w:rsidRPr="00BE6B10">
        <w:rPr>
          <w:rFonts w:ascii="Bookman Old Style" w:hAnsi="Bookman Old Style"/>
        </w:rPr>
        <w:t>την</w:t>
      </w:r>
      <w:r w:rsidR="00BE6B10">
        <w:rPr>
          <w:rFonts w:ascii="Bookman Old Style" w:hAnsi="Bookman Old Style"/>
        </w:rPr>
        <w:t xml:space="preserve"> </w:t>
      </w:r>
      <w:r w:rsidR="00C023E8" w:rsidRPr="00FF1EB3">
        <w:rPr>
          <w:rFonts w:ascii="Bookman Old Style" w:hAnsi="Bookman Old Style"/>
        </w:rPr>
        <w:t xml:space="preserve">υπ’ </w:t>
      </w:r>
      <w:proofErr w:type="spellStart"/>
      <w:r w:rsidR="00C023E8" w:rsidRPr="00FF1EB3">
        <w:rPr>
          <w:rFonts w:ascii="Bookman Old Style" w:hAnsi="Bookman Old Style"/>
        </w:rPr>
        <w:t>αριθμ</w:t>
      </w:r>
      <w:proofErr w:type="spellEnd"/>
      <w:r w:rsidR="00C023E8" w:rsidRPr="00FF1EB3">
        <w:rPr>
          <w:rFonts w:ascii="Bookman Old Style" w:hAnsi="Bookman Old Style"/>
        </w:rPr>
        <w:t xml:space="preserve">. Αριθ. Πρωτ.Δ1α/ΓΠ.οικ.: </w:t>
      </w:r>
      <w:r w:rsidR="006504B0">
        <w:rPr>
          <w:rFonts w:ascii="Bookman Old Style" w:hAnsi="Bookman Old Style"/>
        </w:rPr>
        <w:t>13805</w:t>
      </w:r>
      <w:r w:rsidR="00C023E8" w:rsidRPr="00FF1EB3">
        <w:rPr>
          <w:rFonts w:ascii="Bookman Old Style" w:hAnsi="Bookman Old Style"/>
        </w:rPr>
        <w:t>/</w:t>
      </w:r>
      <w:r w:rsidR="00BE6B10">
        <w:rPr>
          <w:rFonts w:ascii="Bookman Old Style" w:hAnsi="Bookman Old Style"/>
        </w:rPr>
        <w:t>0</w:t>
      </w:r>
      <w:r w:rsidR="006504B0">
        <w:rPr>
          <w:rFonts w:ascii="Bookman Old Style" w:hAnsi="Bookman Old Style"/>
        </w:rPr>
        <w:t>3</w:t>
      </w:r>
      <w:r w:rsidR="00C023E8" w:rsidRPr="00FF1EB3">
        <w:rPr>
          <w:rFonts w:ascii="Bookman Old Style" w:hAnsi="Bookman Old Style"/>
        </w:rPr>
        <w:t>-</w:t>
      </w:r>
      <w:r w:rsidR="006036E7">
        <w:rPr>
          <w:rFonts w:ascii="Bookman Old Style" w:hAnsi="Bookman Old Style"/>
        </w:rPr>
        <w:t>0</w:t>
      </w:r>
      <w:r w:rsidR="006504B0">
        <w:rPr>
          <w:rFonts w:ascii="Bookman Old Style" w:hAnsi="Bookman Old Style"/>
        </w:rPr>
        <w:t>3</w:t>
      </w:r>
      <w:r w:rsidR="00C023E8" w:rsidRPr="00FF1EB3">
        <w:rPr>
          <w:rFonts w:ascii="Bookman Old Style" w:hAnsi="Bookman Old Style"/>
        </w:rPr>
        <w:t>-2021,(ΦΕΚ Β</w:t>
      </w:r>
      <w:r w:rsidR="00FF1EB3">
        <w:rPr>
          <w:rFonts w:ascii="Bookman Old Style" w:hAnsi="Bookman Old Style"/>
        </w:rPr>
        <w:t>΄</w:t>
      </w:r>
      <w:r w:rsidR="006504B0">
        <w:rPr>
          <w:rFonts w:ascii="Bookman Old Style" w:hAnsi="Bookman Old Style"/>
        </w:rPr>
        <w:t>8</w:t>
      </w:r>
      <w:r w:rsidR="006036E7">
        <w:rPr>
          <w:rFonts w:ascii="Bookman Old Style" w:hAnsi="Bookman Old Style"/>
        </w:rPr>
        <w:t>4</w:t>
      </w:r>
      <w:r w:rsidR="006504B0">
        <w:rPr>
          <w:rFonts w:ascii="Bookman Old Style" w:hAnsi="Bookman Old Style"/>
        </w:rPr>
        <w:t>3</w:t>
      </w:r>
      <w:r w:rsidR="00C023E8" w:rsidRPr="00FF1EB3">
        <w:rPr>
          <w:rFonts w:ascii="Bookman Old Style" w:hAnsi="Bookman Old Style"/>
        </w:rPr>
        <w:t xml:space="preserve">/2021),ΚΥΑ των Υπουργών ΟΙΚΟΝΟΜΙΚΩΝ - ΑΝΑΠΤΥΞΗΣ ΚΑΙ ΕΠΕΝΔΥΣΕΩΝ-ΠΡΟΣΤΑΣΙΑΣ ΤΟΥ ΠΟΛΙΤΗ - ΕΘΝΙΚΗΣ ΑΜΥΝΑΣ- ΠΑΙΔΕΙΑΣ ΚΑΙ ΘΡΗΣΚΕΥΜΑΤΩΝ - ΕΡΓΑΣΙΑΣ ΚΑΙ ΚΟΙΝΩΝΙΚΩΝ ΥΠΟΘΕΣΕΩΝ-ΥΓΕΙΑΣ-ΠΕΡΙΒΑΛΛΟΝΤΟΣ ΚΑΙ ΕΝΕΡΓΕΙΑΣ-ΠΟΛΙΤΙΣΜΟΥ ΚΑΙ ΑΘΛΗΤΙΣΜΟΥ-ΔΙΚΑΙΟΣΥΝΗΣ-ΕΣΩΤΕΡΙΚΩΝ-ΜΕΤΑΝΑΣΤΕΥΣΗΣ ΚΑΙ ΑΣΥΛΟΥ </w:t>
      </w:r>
      <w:r w:rsidR="006504B0">
        <w:rPr>
          <w:rFonts w:ascii="Bookman Old Style" w:hAnsi="Bookman Old Style"/>
        </w:rPr>
        <w:t>–ΨΗΦΙΑΚΗΣ ΔΙΚΥΒΕΡΝΣΗΣ-</w:t>
      </w:r>
      <w:r w:rsidR="00C023E8" w:rsidRPr="00FF1EB3">
        <w:rPr>
          <w:rFonts w:ascii="Bookman Old Style" w:hAnsi="Bookman Old Style"/>
        </w:rPr>
        <w:t xml:space="preserve"> ΥΠΟΔΟΜΩΝ ΚΑΙ ΜΕΤΑΦΟΡΩΝ - ΝΑΥΤΙΛΙΑΣ ΚΑΙ ΝΗΣΙΩΤΙΚΗΣ ΠΟΛΙΤΙΚΗΣ - ΑΓΡΟΤΙΚΗΣ ΑΝΑΠΤΥΞΗΣ ΚΑΙ ΤΡΟΦΙΜΩΝ, «Έκτακτα μέτρα προστασίας της δημόσιας υγείας από τον κίνδυνο περαιτέρω διασποράς του </w:t>
      </w:r>
      <w:proofErr w:type="spellStart"/>
      <w:r w:rsidR="00C023E8" w:rsidRPr="00FF1EB3">
        <w:rPr>
          <w:rFonts w:ascii="Bookman Old Style" w:hAnsi="Bookman Old Style"/>
        </w:rPr>
        <w:t>κορωνοϊού</w:t>
      </w:r>
      <w:proofErr w:type="spellEnd"/>
      <w:r w:rsidR="00C023E8" w:rsidRPr="00FF1EB3">
        <w:rPr>
          <w:rFonts w:ascii="Bookman Old Style" w:hAnsi="Bookman Old Style"/>
        </w:rPr>
        <w:t xml:space="preserve"> COVID-19 στο σύνολο της Επικράτειας για το διάστημα </w:t>
      </w:r>
      <w:r w:rsidR="00C023E8" w:rsidRPr="00707956">
        <w:rPr>
          <w:rFonts w:ascii="Bookman Old Style" w:hAnsi="Bookman Old Style"/>
        </w:rPr>
        <w:t xml:space="preserve">από </w:t>
      </w:r>
      <w:r w:rsidR="00B062A6" w:rsidRPr="00707956">
        <w:rPr>
          <w:rFonts w:ascii="Bookman Old Style" w:hAnsi="Bookman Old Style"/>
        </w:rPr>
        <w:t>τ</w:t>
      </w:r>
      <w:r w:rsidR="00BE6B10" w:rsidRPr="00707956">
        <w:rPr>
          <w:rFonts w:ascii="Bookman Old Style" w:hAnsi="Bookman Old Style"/>
        </w:rPr>
        <w:t xml:space="preserve">ην </w:t>
      </w:r>
      <w:r w:rsidR="00BE6B10" w:rsidRPr="00464487">
        <w:rPr>
          <w:rFonts w:ascii="Bookman Old Style" w:hAnsi="Bookman Old Style"/>
          <w:b/>
        </w:rPr>
        <w:t>Πέμπτη,</w:t>
      </w:r>
      <w:r w:rsidR="00BE6B10" w:rsidRPr="00707956">
        <w:rPr>
          <w:rFonts w:ascii="Bookman Old Style" w:hAnsi="Bookman Old Style"/>
        </w:rPr>
        <w:t xml:space="preserve"> </w:t>
      </w:r>
      <w:r w:rsidR="006504B0" w:rsidRPr="006504B0">
        <w:rPr>
          <w:rFonts w:ascii="Bookman Old Style" w:hAnsi="Bookman Old Style"/>
          <w:b/>
        </w:rPr>
        <w:t>4</w:t>
      </w:r>
      <w:r w:rsidR="00C023E8" w:rsidRPr="006504B0">
        <w:rPr>
          <w:rFonts w:ascii="Bookman Old Style" w:hAnsi="Bookman Old Style"/>
          <w:b/>
        </w:rPr>
        <w:t xml:space="preserve"> </w:t>
      </w:r>
      <w:r w:rsidR="006504B0">
        <w:rPr>
          <w:rFonts w:ascii="Bookman Old Style" w:hAnsi="Bookman Old Style"/>
          <w:b/>
        </w:rPr>
        <w:t xml:space="preserve">Μαρτίου </w:t>
      </w:r>
      <w:r w:rsidR="00C023E8" w:rsidRPr="00707956">
        <w:rPr>
          <w:rFonts w:ascii="Bookman Old Style" w:hAnsi="Bookman Old Style"/>
          <w:b/>
        </w:rPr>
        <w:t xml:space="preserve"> 2021 και ώρα 06:00 έως και τη</w:t>
      </w:r>
      <w:r w:rsidR="006504B0">
        <w:rPr>
          <w:rFonts w:ascii="Bookman Old Style" w:hAnsi="Bookman Old Style"/>
          <w:b/>
        </w:rPr>
        <w:t>ν Τρίτη</w:t>
      </w:r>
      <w:r w:rsidR="00BE6B10" w:rsidRPr="00707956">
        <w:rPr>
          <w:rFonts w:ascii="Bookman Old Style" w:hAnsi="Bookman Old Style"/>
          <w:b/>
        </w:rPr>
        <w:t>,</w:t>
      </w:r>
      <w:r w:rsidR="00C023E8" w:rsidRPr="00707956">
        <w:rPr>
          <w:rFonts w:ascii="Bookman Old Style" w:hAnsi="Bookman Old Style"/>
          <w:b/>
        </w:rPr>
        <w:t xml:space="preserve"> </w:t>
      </w:r>
      <w:r w:rsidR="006036E7" w:rsidRPr="00707956">
        <w:rPr>
          <w:rFonts w:ascii="Bookman Old Style" w:hAnsi="Bookman Old Style"/>
          <w:b/>
        </w:rPr>
        <w:t>1</w:t>
      </w:r>
      <w:r w:rsidR="006504B0">
        <w:rPr>
          <w:rFonts w:ascii="Bookman Old Style" w:hAnsi="Bookman Old Style"/>
          <w:b/>
        </w:rPr>
        <w:t>6</w:t>
      </w:r>
      <w:r w:rsidR="00FA486D">
        <w:rPr>
          <w:rFonts w:ascii="Bookman Old Style" w:hAnsi="Bookman Old Style"/>
          <w:b/>
        </w:rPr>
        <w:t xml:space="preserve"> </w:t>
      </w:r>
      <w:r w:rsidR="00C023E8" w:rsidRPr="00707956">
        <w:rPr>
          <w:rFonts w:ascii="Bookman Old Style" w:hAnsi="Bookman Old Style"/>
          <w:b/>
        </w:rPr>
        <w:t xml:space="preserve"> </w:t>
      </w:r>
      <w:r w:rsidR="00BE6B10" w:rsidRPr="00707956">
        <w:rPr>
          <w:rFonts w:ascii="Bookman Old Style" w:hAnsi="Bookman Old Style"/>
          <w:b/>
        </w:rPr>
        <w:t>Μαρτίου</w:t>
      </w:r>
      <w:r w:rsidR="00C023E8" w:rsidRPr="00707956">
        <w:rPr>
          <w:rFonts w:ascii="Bookman Old Style" w:hAnsi="Bookman Old Style"/>
          <w:b/>
        </w:rPr>
        <w:t xml:space="preserve"> 2021 και ώρα 06:00</w:t>
      </w:r>
      <w:r w:rsidR="00143999" w:rsidRPr="00707956">
        <w:rPr>
          <w:rFonts w:ascii="Bookman Old Style" w:hAnsi="Bookman Old Style"/>
          <w:b/>
        </w:rPr>
        <w:t>»</w:t>
      </w:r>
      <w:r w:rsidR="00143999" w:rsidRPr="00707956">
        <w:rPr>
          <w:rFonts w:ascii="Bookman Old Style" w:hAnsi="Bookman Old Style"/>
          <w:b/>
          <w:color w:val="000000"/>
        </w:rPr>
        <w:t xml:space="preserve"> </w:t>
      </w:r>
      <w:r w:rsidR="0014095A" w:rsidRPr="00BA7A82">
        <w:rPr>
          <w:rFonts w:ascii="Bookman Old Style" w:hAnsi="Bookman Old Style"/>
          <w:color w:val="000000"/>
        </w:rPr>
        <w:t xml:space="preserve">στο οποίο προβλέπεται, ότι με απόφαση του αρμοδίου οργάνου διοίκησης του  οικείου Δικαστηρίου ή Εισαγγελίας, που </w:t>
      </w:r>
      <w:r w:rsidR="0014095A">
        <w:rPr>
          <w:rFonts w:ascii="Bookman Old Style" w:hAnsi="Bookman Old Style"/>
          <w:color w:val="000000"/>
        </w:rPr>
        <w:t xml:space="preserve">τοιχοκολλάται </w:t>
      </w:r>
      <w:r w:rsidR="0014095A" w:rsidRPr="00BA7A82">
        <w:rPr>
          <w:rFonts w:ascii="Bookman Old Style" w:hAnsi="Bookman Old Style"/>
          <w:color w:val="000000"/>
        </w:rPr>
        <w:t xml:space="preserve">στην </w:t>
      </w:r>
      <w:r w:rsidR="0014095A">
        <w:rPr>
          <w:rFonts w:ascii="Bookman Old Style" w:hAnsi="Bookman Old Style"/>
          <w:color w:val="000000"/>
        </w:rPr>
        <w:t xml:space="preserve">είσοδο του Δικαστηρίου ή της Εισαγγελίας και αναρτάται στην </w:t>
      </w:r>
      <w:r w:rsidR="0014095A" w:rsidRPr="00BA7A82">
        <w:rPr>
          <w:rFonts w:ascii="Bookman Old Style" w:hAnsi="Bookman Old Style"/>
          <w:color w:val="000000"/>
        </w:rPr>
        <w:t xml:space="preserve">ιστοσελίδα, εφόσον διαθέτουν, ορίζονται τα ειδικότερα ζητήματα που ανάγονται στην εύρυθμη διεξαγωγή των εργασιών τους, καθώς και όλα τα αναγκαία μέτρα που τηρούνται υπ’ ευθύνη τους , για την  ασφαλή λειτουργία του Δικαστηρίου ή της Εισαγγελίας ενόψει της πανδημίας του </w:t>
      </w:r>
      <w:proofErr w:type="spellStart"/>
      <w:r w:rsidR="0014095A" w:rsidRPr="00BA7A82">
        <w:rPr>
          <w:rFonts w:ascii="Bookman Old Style" w:hAnsi="Bookman Old Style"/>
          <w:color w:val="000000"/>
        </w:rPr>
        <w:t>κορωνοϊου</w:t>
      </w:r>
      <w:proofErr w:type="spellEnd"/>
      <w:r w:rsidR="0014095A" w:rsidRPr="00BA7A82">
        <w:rPr>
          <w:rFonts w:ascii="Bookman Old Style" w:hAnsi="Bookman Old Style"/>
          <w:color w:val="000000"/>
        </w:rPr>
        <w:t xml:space="preserve"> </w:t>
      </w:r>
      <w:proofErr w:type="spellStart"/>
      <w:r w:rsidR="0014095A" w:rsidRPr="00BA7A82">
        <w:rPr>
          <w:rFonts w:ascii="Bookman Old Style" w:hAnsi="Bookman Old Style"/>
          <w:color w:val="000000"/>
        </w:rPr>
        <w:t>covid</w:t>
      </w:r>
      <w:proofErr w:type="spellEnd"/>
      <w:r w:rsidR="0014095A" w:rsidRPr="00BA7A82">
        <w:rPr>
          <w:rFonts w:ascii="Bookman Old Style" w:hAnsi="Bookman Old Style"/>
          <w:color w:val="000000"/>
        </w:rPr>
        <w:t xml:space="preserve"> -19</w:t>
      </w:r>
    </w:p>
    <w:p w:rsidR="0069540B" w:rsidRDefault="003C2A08" w:rsidP="003C2A08">
      <w:pPr>
        <w:pStyle w:val="Web"/>
        <w:spacing w:before="0" w:beforeAutospacing="0" w:after="0" w:line="360" w:lineRule="auto"/>
        <w:ind w:right="-241" w:firstLine="425"/>
        <w:jc w:val="both"/>
        <w:rPr>
          <w:rFonts w:ascii="Bookman Old Style" w:hAnsi="Bookman Old Style"/>
          <w:color w:val="000000"/>
        </w:rPr>
      </w:pPr>
      <w:r w:rsidRPr="00731C95">
        <w:rPr>
          <w:rFonts w:ascii="Bookman Old Style" w:hAnsi="Bookman Old Style"/>
          <w:b/>
          <w:color w:val="000000"/>
        </w:rPr>
        <w:t>2.</w:t>
      </w:r>
      <w:r w:rsidR="000F3C69" w:rsidRPr="00BA7A82">
        <w:rPr>
          <w:rFonts w:ascii="Bookman Old Style" w:hAnsi="Bookman Old Style"/>
          <w:color w:val="000000"/>
        </w:rPr>
        <w:t xml:space="preserve">Τις υπηρεσιακές ανάγκες, ως και την εύρυθμη </w:t>
      </w:r>
      <w:r w:rsidR="00143999">
        <w:rPr>
          <w:rFonts w:ascii="Bookman Old Style" w:hAnsi="Bookman Old Style"/>
          <w:color w:val="000000"/>
        </w:rPr>
        <w:t xml:space="preserve">και ασφαλή </w:t>
      </w:r>
      <w:r w:rsidR="000F3C69" w:rsidRPr="00BA7A82">
        <w:rPr>
          <w:rFonts w:ascii="Bookman Old Style" w:hAnsi="Bookman Old Style"/>
          <w:color w:val="000000"/>
        </w:rPr>
        <w:t xml:space="preserve">λειτουργία </w:t>
      </w:r>
      <w:r w:rsidR="00731C95">
        <w:rPr>
          <w:rFonts w:ascii="Bookman Old Style" w:hAnsi="Bookman Old Style"/>
          <w:color w:val="000000"/>
        </w:rPr>
        <w:t>της Γραμματείας  τ</w:t>
      </w:r>
      <w:r w:rsidR="000F3C69" w:rsidRPr="00BA7A82">
        <w:rPr>
          <w:rFonts w:ascii="Bookman Old Style" w:hAnsi="Bookman Old Style"/>
          <w:color w:val="000000"/>
        </w:rPr>
        <w:t xml:space="preserve">ου Πρωτοδικείου Λιβαδειάς </w:t>
      </w:r>
    </w:p>
    <w:p w:rsidR="00707956" w:rsidRDefault="00707956" w:rsidP="00707956">
      <w:pPr>
        <w:spacing w:line="360" w:lineRule="auto"/>
        <w:ind w:firstLine="375"/>
        <w:jc w:val="center"/>
        <w:rPr>
          <w:rFonts w:ascii="Bookman Old Style" w:hAnsi="Bookman Old Style"/>
          <w:b/>
          <w:sz w:val="24"/>
          <w:szCs w:val="24"/>
          <w:lang w:val="el-GR"/>
        </w:rPr>
      </w:pPr>
      <w:r w:rsidRPr="00707956">
        <w:rPr>
          <w:rFonts w:ascii="Bookman Old Style" w:hAnsi="Bookman Old Style"/>
          <w:b/>
          <w:sz w:val="24"/>
          <w:szCs w:val="24"/>
          <w:lang w:val="el-GR"/>
        </w:rPr>
        <w:t>Ο</w:t>
      </w:r>
      <w:r>
        <w:rPr>
          <w:rFonts w:ascii="Bookman Old Style" w:hAnsi="Bookman Old Style"/>
          <w:b/>
          <w:sz w:val="24"/>
          <w:szCs w:val="24"/>
          <w:lang w:val="el-GR"/>
        </w:rPr>
        <w:t xml:space="preserve"> </w:t>
      </w:r>
      <w:r w:rsidRPr="00707956">
        <w:rPr>
          <w:rFonts w:ascii="Bookman Old Style" w:hAnsi="Bookman Old Style"/>
          <w:b/>
          <w:sz w:val="24"/>
          <w:szCs w:val="24"/>
          <w:lang w:val="el-GR"/>
        </w:rPr>
        <w:t>Ρ</w:t>
      </w:r>
      <w:r>
        <w:rPr>
          <w:rFonts w:ascii="Bookman Old Style" w:hAnsi="Bookman Old Style"/>
          <w:b/>
          <w:sz w:val="24"/>
          <w:szCs w:val="24"/>
          <w:lang w:val="el-GR"/>
        </w:rPr>
        <w:t xml:space="preserve"> </w:t>
      </w:r>
      <w:r w:rsidRPr="00707956">
        <w:rPr>
          <w:rFonts w:ascii="Bookman Old Style" w:hAnsi="Bookman Old Style"/>
          <w:b/>
          <w:sz w:val="24"/>
          <w:szCs w:val="24"/>
          <w:lang w:val="el-GR"/>
        </w:rPr>
        <w:t>Ι</w:t>
      </w:r>
      <w:r>
        <w:rPr>
          <w:rFonts w:ascii="Bookman Old Style" w:hAnsi="Bookman Old Style"/>
          <w:b/>
          <w:sz w:val="24"/>
          <w:szCs w:val="24"/>
          <w:lang w:val="el-GR"/>
        </w:rPr>
        <w:t xml:space="preserve"> </w:t>
      </w:r>
      <w:r w:rsidRPr="00707956">
        <w:rPr>
          <w:rFonts w:ascii="Bookman Old Style" w:hAnsi="Bookman Old Style"/>
          <w:b/>
          <w:sz w:val="24"/>
          <w:szCs w:val="24"/>
          <w:lang w:val="el-GR"/>
        </w:rPr>
        <w:t>Ζ</w:t>
      </w:r>
      <w:r>
        <w:rPr>
          <w:rFonts w:ascii="Bookman Old Style" w:hAnsi="Bookman Old Style"/>
          <w:b/>
          <w:sz w:val="24"/>
          <w:szCs w:val="24"/>
          <w:lang w:val="el-GR"/>
        </w:rPr>
        <w:t xml:space="preserve"> Ο Υ Μ Ε</w:t>
      </w:r>
    </w:p>
    <w:p w:rsidR="00B67C36" w:rsidRPr="00B67C36" w:rsidRDefault="00B67C36" w:rsidP="00B67C36">
      <w:pPr>
        <w:spacing w:line="360" w:lineRule="auto"/>
        <w:jc w:val="both"/>
        <w:rPr>
          <w:rFonts w:ascii="Bookman Old Style" w:hAnsi="Bookman Old Style"/>
          <w:sz w:val="24"/>
          <w:szCs w:val="24"/>
          <w:lang w:val="el-GR"/>
        </w:rPr>
      </w:pPr>
      <w:r w:rsidRPr="00B67C36">
        <w:rPr>
          <w:rFonts w:ascii="Bookman Old Style" w:hAnsi="Bookman Old Style"/>
          <w:sz w:val="24"/>
          <w:szCs w:val="24"/>
          <w:lang w:val="el-GR"/>
        </w:rPr>
        <w:lastRenderedPageBreak/>
        <w:t>το πλαίσιο διεξαγωγής των εργασιών του</w:t>
      </w:r>
      <w:r>
        <w:rPr>
          <w:rFonts w:ascii="Bookman Old Style" w:hAnsi="Bookman Old Style"/>
          <w:sz w:val="24"/>
          <w:szCs w:val="24"/>
          <w:lang w:val="el-GR"/>
        </w:rPr>
        <w:t xml:space="preserve"> </w:t>
      </w:r>
      <w:r w:rsidRPr="00B67C36">
        <w:rPr>
          <w:rFonts w:ascii="Bookman Old Style" w:hAnsi="Bookman Old Style"/>
          <w:sz w:val="24"/>
          <w:szCs w:val="24"/>
          <w:lang w:val="el-GR"/>
        </w:rPr>
        <w:t>Πρωτοδικείου Λ</w:t>
      </w:r>
      <w:r>
        <w:rPr>
          <w:rFonts w:ascii="Bookman Old Style" w:hAnsi="Bookman Old Style"/>
          <w:sz w:val="24"/>
          <w:szCs w:val="24"/>
          <w:lang w:val="el-GR"/>
        </w:rPr>
        <w:t xml:space="preserve">ιβαδειάς  από </w:t>
      </w:r>
      <w:r w:rsidRPr="00B67C36">
        <w:rPr>
          <w:rFonts w:ascii="Bookman Old Style" w:hAnsi="Bookman Old Style"/>
          <w:sz w:val="24"/>
          <w:szCs w:val="24"/>
          <w:lang w:val="el-GR"/>
        </w:rPr>
        <w:t xml:space="preserve"> τη</w:t>
      </w:r>
      <w:r w:rsidR="0014095A">
        <w:rPr>
          <w:rFonts w:ascii="Bookman Old Style" w:hAnsi="Bookman Old Style"/>
          <w:sz w:val="24"/>
          <w:szCs w:val="24"/>
          <w:lang w:val="el-GR"/>
        </w:rPr>
        <w:t xml:space="preserve">ν </w:t>
      </w:r>
      <w:r w:rsidRPr="00B67C36">
        <w:rPr>
          <w:rFonts w:ascii="Bookman Old Style" w:hAnsi="Bookman Old Style"/>
          <w:sz w:val="24"/>
          <w:szCs w:val="24"/>
          <w:lang w:val="el-GR"/>
        </w:rPr>
        <w:t xml:space="preserve"> </w:t>
      </w:r>
      <w:r w:rsidR="0014095A" w:rsidRPr="00D976FD">
        <w:rPr>
          <w:rFonts w:ascii="Bookman Old Style" w:hAnsi="Bookman Old Style"/>
          <w:b/>
          <w:sz w:val="24"/>
          <w:szCs w:val="24"/>
          <w:lang w:val="el-GR"/>
        </w:rPr>
        <w:t>Πέμπτη</w:t>
      </w:r>
      <w:r w:rsidR="00D976FD">
        <w:rPr>
          <w:rFonts w:ascii="Bookman Old Style" w:hAnsi="Bookman Old Style"/>
          <w:b/>
          <w:sz w:val="24"/>
          <w:szCs w:val="24"/>
          <w:lang w:val="el-GR"/>
        </w:rPr>
        <w:t>,</w:t>
      </w:r>
      <w:r w:rsidR="0014095A">
        <w:rPr>
          <w:rFonts w:ascii="Bookman Old Style" w:hAnsi="Bookman Old Style"/>
          <w:sz w:val="24"/>
          <w:szCs w:val="24"/>
          <w:lang w:val="el-GR"/>
        </w:rPr>
        <w:t xml:space="preserve"> </w:t>
      </w:r>
      <w:r w:rsidR="0014095A" w:rsidRPr="0014095A">
        <w:rPr>
          <w:rFonts w:ascii="Bookman Old Style" w:hAnsi="Bookman Old Style"/>
          <w:b/>
          <w:sz w:val="24"/>
          <w:szCs w:val="24"/>
          <w:lang w:val="el-GR"/>
        </w:rPr>
        <w:t>4</w:t>
      </w:r>
      <w:r w:rsidR="0014095A">
        <w:rPr>
          <w:rFonts w:ascii="Bookman Old Style" w:hAnsi="Bookman Old Style"/>
          <w:b/>
          <w:sz w:val="24"/>
          <w:szCs w:val="24"/>
          <w:lang w:val="el-GR"/>
        </w:rPr>
        <w:t xml:space="preserve"> </w:t>
      </w:r>
      <w:r w:rsidR="0014095A" w:rsidRPr="0014095A">
        <w:rPr>
          <w:rFonts w:ascii="Bookman Old Style" w:hAnsi="Bookman Old Style"/>
          <w:b/>
          <w:sz w:val="24"/>
          <w:szCs w:val="24"/>
          <w:lang w:val="el-GR"/>
        </w:rPr>
        <w:t xml:space="preserve">Μαρτίου 2021 και </w:t>
      </w:r>
      <w:r w:rsidR="0014095A">
        <w:rPr>
          <w:rFonts w:ascii="Bookman Old Style" w:hAnsi="Bookman Old Style"/>
          <w:b/>
          <w:sz w:val="24"/>
          <w:szCs w:val="24"/>
          <w:lang w:val="el-GR"/>
        </w:rPr>
        <w:t>ώ</w:t>
      </w:r>
      <w:r w:rsidR="0014095A" w:rsidRPr="0014095A">
        <w:rPr>
          <w:rFonts w:ascii="Bookman Old Style" w:hAnsi="Bookman Old Style"/>
          <w:b/>
          <w:sz w:val="24"/>
          <w:szCs w:val="24"/>
          <w:lang w:val="el-GR"/>
        </w:rPr>
        <w:t xml:space="preserve">ρα 06:00 </w:t>
      </w:r>
      <w:r w:rsidR="00464487" w:rsidRPr="0014095A">
        <w:rPr>
          <w:rFonts w:ascii="Bookman Old Style" w:hAnsi="Bookman Old Style"/>
          <w:b/>
          <w:sz w:val="24"/>
          <w:szCs w:val="24"/>
          <w:lang w:val="el-GR"/>
        </w:rPr>
        <w:t>έως</w:t>
      </w:r>
      <w:r w:rsidR="0014095A" w:rsidRPr="0014095A">
        <w:rPr>
          <w:rFonts w:ascii="Bookman Old Style" w:hAnsi="Bookman Old Style"/>
          <w:b/>
          <w:sz w:val="24"/>
          <w:szCs w:val="24"/>
          <w:lang w:val="el-GR"/>
        </w:rPr>
        <w:t xml:space="preserve"> </w:t>
      </w:r>
      <w:r w:rsidR="00464487">
        <w:rPr>
          <w:rFonts w:ascii="Bookman Old Style" w:hAnsi="Bookman Old Style"/>
          <w:b/>
          <w:sz w:val="24"/>
          <w:szCs w:val="24"/>
          <w:lang w:val="el-GR"/>
        </w:rPr>
        <w:t xml:space="preserve">και </w:t>
      </w:r>
      <w:r w:rsidR="0014095A">
        <w:rPr>
          <w:rFonts w:ascii="Bookman Old Style" w:hAnsi="Bookman Old Style"/>
          <w:b/>
          <w:sz w:val="24"/>
          <w:szCs w:val="24"/>
          <w:lang w:val="el-GR"/>
        </w:rPr>
        <w:t>τ</w:t>
      </w:r>
      <w:r w:rsidR="0014095A" w:rsidRPr="0014095A">
        <w:rPr>
          <w:rFonts w:ascii="Bookman Old Style" w:hAnsi="Bookman Old Style"/>
          <w:b/>
          <w:sz w:val="24"/>
          <w:szCs w:val="24"/>
          <w:lang w:val="el-GR"/>
        </w:rPr>
        <w:t xml:space="preserve">ην </w:t>
      </w:r>
      <w:r w:rsidR="007A6C1C">
        <w:rPr>
          <w:rFonts w:ascii="Bookman Old Style" w:hAnsi="Bookman Old Style"/>
          <w:b/>
          <w:sz w:val="24"/>
          <w:szCs w:val="24"/>
          <w:lang w:val="el-GR"/>
        </w:rPr>
        <w:t>Τ</w:t>
      </w:r>
      <w:r w:rsidR="0014095A" w:rsidRPr="0014095A">
        <w:rPr>
          <w:rFonts w:ascii="Bookman Old Style" w:hAnsi="Bookman Old Style"/>
          <w:b/>
          <w:sz w:val="24"/>
          <w:szCs w:val="24"/>
          <w:lang w:val="el-GR"/>
        </w:rPr>
        <w:t>ρ</w:t>
      </w:r>
      <w:r w:rsidR="007A6C1C">
        <w:rPr>
          <w:rFonts w:ascii="Bookman Old Style" w:hAnsi="Bookman Old Style"/>
          <w:b/>
          <w:sz w:val="24"/>
          <w:szCs w:val="24"/>
          <w:lang w:val="el-GR"/>
        </w:rPr>
        <w:t>ί</w:t>
      </w:r>
      <w:r w:rsidR="0014095A" w:rsidRPr="0014095A">
        <w:rPr>
          <w:rFonts w:ascii="Bookman Old Style" w:hAnsi="Bookman Old Style"/>
          <w:b/>
          <w:sz w:val="24"/>
          <w:szCs w:val="24"/>
          <w:lang w:val="el-GR"/>
        </w:rPr>
        <w:t xml:space="preserve">τη, 16  </w:t>
      </w:r>
      <w:r w:rsidR="007A6C1C" w:rsidRPr="0014095A">
        <w:rPr>
          <w:rFonts w:ascii="Bookman Old Style" w:hAnsi="Bookman Old Style"/>
          <w:b/>
          <w:sz w:val="24"/>
          <w:szCs w:val="24"/>
          <w:lang w:val="el-GR"/>
        </w:rPr>
        <w:t>Μαρτίου</w:t>
      </w:r>
      <w:r w:rsidR="0014095A" w:rsidRPr="0014095A">
        <w:rPr>
          <w:rFonts w:ascii="Bookman Old Style" w:hAnsi="Bookman Old Style"/>
          <w:b/>
          <w:sz w:val="24"/>
          <w:szCs w:val="24"/>
          <w:lang w:val="el-GR"/>
        </w:rPr>
        <w:t xml:space="preserve"> </w:t>
      </w:r>
      <w:r w:rsidR="00D976FD">
        <w:rPr>
          <w:rFonts w:ascii="Bookman Old Style" w:hAnsi="Bookman Old Style"/>
          <w:b/>
          <w:sz w:val="24"/>
          <w:szCs w:val="24"/>
          <w:lang w:val="el-GR"/>
        </w:rPr>
        <w:t xml:space="preserve"> </w:t>
      </w:r>
      <w:r w:rsidR="0014095A" w:rsidRPr="0014095A">
        <w:rPr>
          <w:rFonts w:ascii="Bookman Old Style" w:hAnsi="Bookman Old Style"/>
          <w:b/>
          <w:sz w:val="24"/>
          <w:szCs w:val="24"/>
          <w:lang w:val="el-GR"/>
        </w:rPr>
        <w:t>2021 και</w:t>
      </w:r>
      <w:r w:rsidR="0014095A" w:rsidRPr="0014095A">
        <w:rPr>
          <w:rFonts w:ascii="Bookman Old Style" w:hAnsi="Bookman Old Style"/>
          <w:b/>
          <w:lang w:val="el-GR"/>
        </w:rPr>
        <w:t xml:space="preserve"> </w:t>
      </w:r>
      <w:r w:rsidR="007A6C1C" w:rsidRPr="007A6C1C">
        <w:rPr>
          <w:rFonts w:ascii="Bookman Old Style" w:hAnsi="Bookman Old Style"/>
          <w:b/>
          <w:sz w:val="24"/>
          <w:szCs w:val="24"/>
          <w:lang w:val="el-GR"/>
        </w:rPr>
        <w:t>ώρα</w:t>
      </w:r>
      <w:r w:rsidR="0014095A" w:rsidRPr="007A6C1C">
        <w:rPr>
          <w:rFonts w:ascii="Bookman Old Style" w:hAnsi="Bookman Old Style"/>
          <w:b/>
          <w:sz w:val="24"/>
          <w:szCs w:val="24"/>
          <w:lang w:val="el-GR"/>
        </w:rPr>
        <w:t xml:space="preserve"> 06:00</w:t>
      </w:r>
      <w:r w:rsidR="0014095A" w:rsidRPr="0014095A">
        <w:rPr>
          <w:rFonts w:ascii="Bookman Old Style" w:hAnsi="Bookman Old Style"/>
          <w:b/>
          <w:lang w:val="el-GR"/>
        </w:rPr>
        <w:t>»</w:t>
      </w:r>
      <w:r w:rsidR="0014095A" w:rsidRPr="0014095A">
        <w:rPr>
          <w:rFonts w:ascii="Bookman Old Style" w:hAnsi="Bookman Old Style"/>
          <w:b/>
          <w:color w:val="000000"/>
          <w:lang w:val="el-GR"/>
        </w:rPr>
        <w:t xml:space="preserve"> </w:t>
      </w:r>
      <w:r w:rsidRPr="00B67C36">
        <w:rPr>
          <w:rFonts w:ascii="Bookman Old Style" w:hAnsi="Bookman Old Style"/>
          <w:b/>
          <w:sz w:val="24"/>
          <w:szCs w:val="24"/>
          <w:lang w:val="el-GR"/>
        </w:rPr>
        <w:t>,</w:t>
      </w:r>
      <w:r w:rsidR="00FA486D">
        <w:rPr>
          <w:rFonts w:ascii="Bookman Old Style" w:hAnsi="Bookman Old Style"/>
          <w:b/>
          <w:sz w:val="24"/>
          <w:szCs w:val="24"/>
          <w:lang w:val="el-GR"/>
        </w:rPr>
        <w:t xml:space="preserve"> </w:t>
      </w:r>
      <w:r w:rsidRPr="00B67C36">
        <w:rPr>
          <w:rFonts w:ascii="Bookman Old Style" w:hAnsi="Bookman Old Style"/>
          <w:sz w:val="24"/>
          <w:szCs w:val="24"/>
          <w:lang w:val="el-GR"/>
        </w:rPr>
        <w:t>ως εξής:</w:t>
      </w:r>
    </w:p>
    <w:p w:rsidR="00487C62" w:rsidRPr="00B67C36" w:rsidRDefault="00707956" w:rsidP="00487C62">
      <w:pPr>
        <w:spacing w:line="360" w:lineRule="auto"/>
        <w:jc w:val="both"/>
        <w:rPr>
          <w:rFonts w:ascii="Bookman Old Style" w:hAnsi="Bookman Old Style"/>
          <w:b/>
          <w:sz w:val="24"/>
          <w:szCs w:val="24"/>
          <w:lang w:val="el-GR"/>
        </w:rPr>
      </w:pPr>
      <w:r w:rsidRPr="00707956">
        <w:rPr>
          <w:rFonts w:ascii="Bookman Old Style" w:hAnsi="Bookman Old Style"/>
          <w:b/>
          <w:sz w:val="24"/>
          <w:szCs w:val="24"/>
          <w:lang w:val="el-GR"/>
        </w:rPr>
        <w:t>α</w:t>
      </w:r>
      <w:r w:rsidR="00B67C36" w:rsidRPr="00707956">
        <w:rPr>
          <w:rFonts w:ascii="Bookman Old Style" w:hAnsi="Bookman Old Style"/>
          <w:b/>
          <w:sz w:val="24"/>
          <w:szCs w:val="24"/>
          <w:lang w:val="el-GR"/>
        </w:rPr>
        <w:t>.</w:t>
      </w:r>
      <w:r w:rsidR="00487C62">
        <w:rPr>
          <w:rFonts w:ascii="Bookman Old Style" w:hAnsi="Bookman Old Style"/>
          <w:sz w:val="24"/>
          <w:szCs w:val="24"/>
          <w:lang w:val="el-GR"/>
        </w:rPr>
        <w:t xml:space="preserve"> </w:t>
      </w:r>
      <w:r w:rsidR="00487C62" w:rsidRPr="00B67C36">
        <w:rPr>
          <w:rFonts w:ascii="Bookman Old Style" w:hAnsi="Bookman Old Style"/>
          <w:b/>
          <w:sz w:val="24"/>
          <w:szCs w:val="24"/>
          <w:lang w:val="el-GR"/>
        </w:rPr>
        <w:t>ΑΝΑΣΤΕΛΛΟΝΤΑΙ ΠΡΟΣΩΡΙΝΑ</w:t>
      </w:r>
      <w:r>
        <w:rPr>
          <w:rFonts w:ascii="Bookman Old Style" w:hAnsi="Bookman Old Style"/>
          <w:b/>
          <w:sz w:val="24"/>
          <w:szCs w:val="24"/>
          <w:lang w:val="el-GR"/>
        </w:rPr>
        <w:t xml:space="preserve">: </w:t>
      </w:r>
    </w:p>
    <w:p w:rsidR="00487C62" w:rsidRPr="00487C62" w:rsidRDefault="00B67C36" w:rsidP="00487C62">
      <w:pPr>
        <w:spacing w:line="360" w:lineRule="auto"/>
        <w:jc w:val="both"/>
        <w:rPr>
          <w:rFonts w:ascii="Bookman Old Style" w:hAnsi="Bookman Old Style"/>
          <w:sz w:val="24"/>
          <w:szCs w:val="24"/>
          <w:lang w:val="el-GR"/>
        </w:rPr>
      </w:pPr>
      <w:r w:rsidRPr="00EE3615">
        <w:rPr>
          <w:rFonts w:ascii="Bookman Old Style" w:hAnsi="Bookman Old Style"/>
          <w:b/>
          <w:sz w:val="24"/>
          <w:szCs w:val="24"/>
          <w:lang w:val="el-GR"/>
        </w:rPr>
        <w:t>αα)</w:t>
      </w:r>
      <w:r w:rsidR="00487C62" w:rsidRPr="00487C62">
        <w:rPr>
          <w:rFonts w:ascii="Bookman Old Style" w:hAnsi="Bookman Old Style"/>
          <w:sz w:val="24"/>
          <w:szCs w:val="24"/>
          <w:lang w:val="el-GR"/>
        </w:rPr>
        <w:t xml:space="preserve"> οι δίκες ενώπιον των πολιτικών και ποινικών δικαστηρίων</w:t>
      </w:r>
    </w:p>
    <w:p w:rsidR="00487C62" w:rsidRPr="00487C62" w:rsidRDefault="00B67C36" w:rsidP="00487C62">
      <w:pPr>
        <w:spacing w:line="360" w:lineRule="auto"/>
        <w:jc w:val="both"/>
        <w:rPr>
          <w:rFonts w:ascii="Bookman Old Style" w:hAnsi="Bookman Old Style"/>
          <w:sz w:val="24"/>
          <w:szCs w:val="24"/>
          <w:lang w:val="el-GR"/>
        </w:rPr>
      </w:pPr>
      <w:proofErr w:type="spellStart"/>
      <w:r w:rsidRPr="00EE3615">
        <w:rPr>
          <w:rFonts w:ascii="Bookman Old Style" w:hAnsi="Bookman Old Style"/>
          <w:b/>
          <w:sz w:val="24"/>
          <w:szCs w:val="24"/>
          <w:lang w:val="el-GR"/>
        </w:rPr>
        <w:t>αβ</w:t>
      </w:r>
      <w:proofErr w:type="spellEnd"/>
      <w:r w:rsidRPr="00EE3615">
        <w:rPr>
          <w:rFonts w:ascii="Bookman Old Style" w:hAnsi="Bookman Old Style"/>
          <w:b/>
          <w:sz w:val="24"/>
          <w:szCs w:val="24"/>
          <w:lang w:val="el-GR"/>
        </w:rPr>
        <w:t>)</w:t>
      </w:r>
      <w:r w:rsidR="00487C62" w:rsidRPr="00487C62">
        <w:rPr>
          <w:rFonts w:ascii="Bookman Old Style" w:hAnsi="Bookman Old Style"/>
          <w:sz w:val="24"/>
          <w:szCs w:val="24"/>
          <w:lang w:val="el-GR"/>
        </w:rPr>
        <w:t xml:space="preserve"> οι νόμιμες και δικαστικές προθεσμίες για τη διενέργεια</w:t>
      </w:r>
      <w:r w:rsidR="00707956">
        <w:rPr>
          <w:rFonts w:ascii="Bookman Old Style" w:hAnsi="Bookman Old Style"/>
          <w:sz w:val="24"/>
          <w:szCs w:val="24"/>
          <w:lang w:val="el-GR"/>
        </w:rPr>
        <w:t xml:space="preserve"> </w:t>
      </w:r>
      <w:r w:rsidR="00487C62" w:rsidRPr="00487C62">
        <w:rPr>
          <w:rFonts w:ascii="Bookman Old Style" w:hAnsi="Bookman Old Style"/>
          <w:sz w:val="24"/>
          <w:szCs w:val="24"/>
          <w:lang w:val="el-GR"/>
        </w:rPr>
        <w:t>διαδικαστικών πράξεων και άλλων ενεργειών ενώπιον των</w:t>
      </w:r>
      <w:r w:rsidR="00EA7297">
        <w:rPr>
          <w:rFonts w:ascii="Bookman Old Style" w:hAnsi="Bookman Old Style"/>
          <w:sz w:val="24"/>
          <w:szCs w:val="24"/>
          <w:lang w:val="el-GR"/>
        </w:rPr>
        <w:t xml:space="preserve"> </w:t>
      </w:r>
      <w:r w:rsidR="00487C62" w:rsidRPr="00487C62">
        <w:rPr>
          <w:rFonts w:ascii="Bookman Old Style" w:hAnsi="Bookman Old Style"/>
          <w:sz w:val="24"/>
          <w:szCs w:val="24"/>
          <w:lang w:val="el-GR"/>
        </w:rPr>
        <w:t xml:space="preserve">υπηρεσιών των δικαστηρίων και των εισαγγελιών, καθώς και </w:t>
      </w:r>
      <w:r w:rsidR="00707956">
        <w:rPr>
          <w:rFonts w:ascii="Bookman Old Style" w:hAnsi="Bookman Old Style"/>
          <w:sz w:val="24"/>
          <w:szCs w:val="24"/>
          <w:lang w:val="el-GR"/>
        </w:rPr>
        <w:t xml:space="preserve">της </w:t>
      </w:r>
      <w:r w:rsidR="00487C62" w:rsidRPr="00487C62">
        <w:rPr>
          <w:rFonts w:ascii="Bookman Old Style" w:hAnsi="Bookman Old Style"/>
          <w:sz w:val="24"/>
          <w:szCs w:val="24"/>
          <w:lang w:val="el-GR"/>
        </w:rPr>
        <w:t>παραγραφής των συναφών αξιώσεων</w:t>
      </w:r>
    </w:p>
    <w:p w:rsidR="00487C62" w:rsidRDefault="00B67C36" w:rsidP="00487C62">
      <w:pPr>
        <w:spacing w:line="360" w:lineRule="auto"/>
        <w:jc w:val="both"/>
        <w:rPr>
          <w:rFonts w:ascii="Bookman Old Style" w:hAnsi="Bookman Old Style"/>
          <w:sz w:val="24"/>
          <w:szCs w:val="24"/>
          <w:lang w:val="el-GR"/>
        </w:rPr>
      </w:pPr>
      <w:proofErr w:type="spellStart"/>
      <w:r w:rsidRPr="00EE3615">
        <w:rPr>
          <w:rFonts w:ascii="Bookman Old Style" w:hAnsi="Bookman Old Style"/>
          <w:b/>
          <w:sz w:val="24"/>
          <w:szCs w:val="24"/>
          <w:lang w:val="el-GR"/>
        </w:rPr>
        <w:t>αγ</w:t>
      </w:r>
      <w:proofErr w:type="spellEnd"/>
      <w:r>
        <w:rPr>
          <w:rFonts w:ascii="Bookman Old Style" w:hAnsi="Bookman Old Style"/>
          <w:sz w:val="24"/>
          <w:szCs w:val="24"/>
          <w:lang w:val="el-GR"/>
        </w:rPr>
        <w:t xml:space="preserve">) </w:t>
      </w:r>
      <w:r w:rsidR="00487C62" w:rsidRPr="00487C62">
        <w:rPr>
          <w:rFonts w:ascii="Bookman Old Style" w:hAnsi="Bookman Old Style"/>
          <w:sz w:val="24"/>
          <w:szCs w:val="24"/>
          <w:lang w:val="el-GR"/>
        </w:rPr>
        <w:t>οι, κατά τις κείμενες διατάξεις, διαδικασίες αναγκαστικής</w:t>
      </w:r>
      <w:r w:rsidR="00707956">
        <w:rPr>
          <w:rFonts w:ascii="Bookman Old Style" w:hAnsi="Bookman Old Style"/>
          <w:sz w:val="24"/>
          <w:szCs w:val="24"/>
          <w:lang w:val="el-GR"/>
        </w:rPr>
        <w:t xml:space="preserve"> </w:t>
      </w:r>
      <w:r w:rsidR="00487C62" w:rsidRPr="00B67C36">
        <w:rPr>
          <w:rFonts w:ascii="Bookman Old Style" w:hAnsi="Bookman Old Style"/>
          <w:sz w:val="24"/>
          <w:szCs w:val="24"/>
          <w:lang w:val="el-GR"/>
        </w:rPr>
        <w:t>εκτέλεσης και της διενέργειας πλειστηριασμών</w:t>
      </w:r>
      <w:r w:rsidR="00FA486D">
        <w:rPr>
          <w:rFonts w:ascii="Bookman Old Style" w:hAnsi="Bookman Old Style"/>
          <w:sz w:val="24"/>
          <w:szCs w:val="24"/>
          <w:lang w:val="el-GR"/>
        </w:rPr>
        <w:t>.</w:t>
      </w:r>
    </w:p>
    <w:p w:rsidR="00B67C36" w:rsidRPr="00B67C36" w:rsidRDefault="00B67C36" w:rsidP="00B67C36">
      <w:pPr>
        <w:spacing w:line="360" w:lineRule="auto"/>
        <w:jc w:val="both"/>
        <w:rPr>
          <w:rFonts w:ascii="Bookman Old Style" w:hAnsi="Bookman Old Style"/>
          <w:b/>
          <w:sz w:val="24"/>
          <w:szCs w:val="24"/>
          <w:lang w:val="el-GR"/>
        </w:rPr>
      </w:pPr>
      <w:r>
        <w:rPr>
          <w:rFonts w:ascii="Bookman Old Style" w:hAnsi="Bookman Old Style"/>
          <w:b/>
          <w:sz w:val="24"/>
          <w:szCs w:val="24"/>
          <w:lang w:val="el-GR"/>
        </w:rPr>
        <w:t>β.</w:t>
      </w:r>
      <w:r w:rsidR="00707956">
        <w:rPr>
          <w:rFonts w:ascii="Bookman Old Style" w:hAnsi="Bookman Old Style"/>
          <w:b/>
          <w:sz w:val="24"/>
          <w:szCs w:val="24"/>
          <w:lang w:val="el-GR"/>
        </w:rPr>
        <w:t xml:space="preserve"> </w:t>
      </w:r>
      <w:r w:rsidRPr="00B67C36">
        <w:rPr>
          <w:rFonts w:ascii="Bookman Old Style" w:hAnsi="Bookman Old Style"/>
          <w:b/>
          <w:sz w:val="24"/>
          <w:szCs w:val="24"/>
          <w:lang w:val="el-GR"/>
        </w:rPr>
        <w:t>ΕΞΑΙΡΟΥΝΤΑΙ ΑΠΟ ΤΗΝ ΑΝΑΣΤΟΛΗ:</w:t>
      </w:r>
    </w:p>
    <w:p w:rsidR="00A50FF6" w:rsidRPr="00BE6B10" w:rsidRDefault="00B67C36" w:rsidP="00A50FF6">
      <w:pPr>
        <w:spacing w:line="360" w:lineRule="auto"/>
        <w:jc w:val="both"/>
        <w:rPr>
          <w:rFonts w:ascii="Bookman Old Style" w:hAnsi="Bookman Old Style"/>
          <w:sz w:val="24"/>
          <w:szCs w:val="24"/>
          <w:lang w:val="el-GR"/>
        </w:rPr>
      </w:pPr>
      <w:proofErr w:type="spellStart"/>
      <w:r w:rsidRPr="008D380A">
        <w:rPr>
          <w:rFonts w:ascii="Bookman Old Style" w:hAnsi="Bookman Old Style"/>
          <w:b/>
          <w:sz w:val="24"/>
          <w:szCs w:val="24"/>
          <w:lang w:val="el-GR"/>
        </w:rPr>
        <w:t>βα</w:t>
      </w:r>
      <w:proofErr w:type="spellEnd"/>
      <w:r w:rsidR="00BE6B10" w:rsidRPr="008D380A">
        <w:rPr>
          <w:rFonts w:ascii="Bookman Old Style" w:hAnsi="Bookman Old Style"/>
          <w:b/>
          <w:sz w:val="24"/>
          <w:szCs w:val="24"/>
          <w:lang w:val="el-GR"/>
        </w:rPr>
        <w:t>)</w:t>
      </w:r>
      <w:r w:rsidR="00BE6B10" w:rsidRPr="00BE6B10">
        <w:rPr>
          <w:rFonts w:ascii="Bookman Old Style" w:hAnsi="Bookman Old Style"/>
          <w:sz w:val="24"/>
          <w:szCs w:val="24"/>
          <w:lang w:val="el-GR"/>
        </w:rPr>
        <w:t xml:space="preserve"> </w:t>
      </w:r>
      <w:r w:rsidR="00BE056B">
        <w:rPr>
          <w:rFonts w:ascii="Bookman Old Style" w:hAnsi="Bookman Old Style"/>
          <w:sz w:val="24"/>
          <w:szCs w:val="24"/>
          <w:lang w:val="el-GR"/>
        </w:rPr>
        <w:t xml:space="preserve">Η χορήγηση και ανάκληση προσωρινών διαταγών οι οποίες γίνονται χωρίς </w:t>
      </w:r>
      <w:r w:rsidR="00A50FF6">
        <w:rPr>
          <w:rFonts w:ascii="Bookman Old Style" w:hAnsi="Bookman Old Style"/>
          <w:sz w:val="24"/>
          <w:szCs w:val="24"/>
          <w:lang w:val="el-GR"/>
        </w:rPr>
        <w:t xml:space="preserve">κλήτευση του αντιδίκου. Οι προσωρινές διαταγές που  </w:t>
      </w:r>
      <w:r w:rsidR="00A50FF6" w:rsidRPr="00BE6B10">
        <w:rPr>
          <w:rFonts w:ascii="Bookman Old Style" w:hAnsi="Bookman Old Style"/>
          <w:sz w:val="24"/>
          <w:szCs w:val="24"/>
          <w:lang w:val="el-GR"/>
        </w:rPr>
        <w:t>έχουν χορηγηθεί και έχουν ισχύ έως τη συζήτηση της υπόθεσης, παρατείνονται οίκοθεν με απόφαση του Προέδρου Υπηρεσίας, ο οποίος ορίζει τη</w:t>
      </w:r>
      <w:r w:rsidR="00A50FF6">
        <w:rPr>
          <w:rFonts w:ascii="Bookman Old Style" w:hAnsi="Bookman Old Style"/>
          <w:sz w:val="24"/>
          <w:szCs w:val="24"/>
          <w:lang w:val="el-GR"/>
        </w:rPr>
        <w:t xml:space="preserve"> </w:t>
      </w:r>
      <w:r w:rsidR="00A50FF6" w:rsidRPr="00BE6B10">
        <w:rPr>
          <w:rFonts w:ascii="Bookman Old Style" w:hAnsi="Bookman Old Style"/>
          <w:sz w:val="24"/>
          <w:szCs w:val="24"/>
          <w:lang w:val="el-GR"/>
        </w:rPr>
        <w:t>διάρκεια της παράτασης των προσωρινών διαταγών.</w:t>
      </w:r>
    </w:p>
    <w:p w:rsidR="00BE6B10" w:rsidRPr="00BE6B10" w:rsidRDefault="00A50FF6" w:rsidP="00BE6B10">
      <w:pPr>
        <w:spacing w:line="360" w:lineRule="auto"/>
        <w:jc w:val="both"/>
        <w:rPr>
          <w:rFonts w:ascii="Bookman Old Style" w:hAnsi="Bookman Old Style"/>
          <w:sz w:val="24"/>
          <w:szCs w:val="24"/>
          <w:lang w:val="el-GR"/>
        </w:rPr>
      </w:pPr>
      <w:proofErr w:type="spellStart"/>
      <w:r w:rsidRPr="008D380A">
        <w:rPr>
          <w:rFonts w:ascii="Bookman Old Style" w:hAnsi="Bookman Old Style"/>
          <w:b/>
          <w:sz w:val="24"/>
          <w:szCs w:val="24"/>
          <w:lang w:val="el-GR"/>
        </w:rPr>
        <w:t>ββ</w:t>
      </w:r>
      <w:proofErr w:type="spellEnd"/>
      <w:r w:rsidRPr="008D380A">
        <w:rPr>
          <w:rFonts w:ascii="Bookman Old Style" w:hAnsi="Bookman Old Style"/>
          <w:b/>
          <w:sz w:val="24"/>
          <w:szCs w:val="24"/>
          <w:lang w:val="el-GR"/>
        </w:rPr>
        <w:t>)</w:t>
      </w:r>
      <w:r>
        <w:rPr>
          <w:rFonts w:ascii="Bookman Old Style" w:hAnsi="Bookman Old Style"/>
          <w:sz w:val="24"/>
          <w:szCs w:val="24"/>
          <w:lang w:val="el-GR"/>
        </w:rPr>
        <w:t xml:space="preserve"> </w:t>
      </w:r>
      <w:proofErr w:type="spellStart"/>
      <w:r w:rsidR="00EE3615">
        <w:rPr>
          <w:rFonts w:ascii="Bookman Old Style" w:hAnsi="Bookman Old Style"/>
          <w:sz w:val="24"/>
          <w:szCs w:val="24"/>
          <w:lang w:val="el-GR"/>
        </w:rPr>
        <w:t>΄</w:t>
      </w:r>
      <w:r>
        <w:rPr>
          <w:rFonts w:ascii="Bookman Old Style" w:hAnsi="Bookman Old Style"/>
          <w:sz w:val="24"/>
          <w:szCs w:val="24"/>
          <w:lang w:val="el-GR"/>
        </w:rPr>
        <w:t>Ολες</w:t>
      </w:r>
      <w:proofErr w:type="spellEnd"/>
      <w:r>
        <w:rPr>
          <w:rFonts w:ascii="Bookman Old Style" w:hAnsi="Bookman Old Style"/>
          <w:sz w:val="24"/>
          <w:szCs w:val="24"/>
          <w:lang w:val="el-GR"/>
        </w:rPr>
        <w:t xml:space="preserve"> οι διαδικαστικές πράξεις και ενέργειες </w:t>
      </w:r>
      <w:r w:rsidR="0069211D">
        <w:rPr>
          <w:rFonts w:ascii="Bookman Old Style" w:hAnsi="Bookman Old Style"/>
          <w:sz w:val="24"/>
          <w:szCs w:val="24"/>
          <w:lang w:val="el-GR"/>
        </w:rPr>
        <w:t xml:space="preserve">που ορίζονται  στα άρθρα 68 </w:t>
      </w:r>
      <w:proofErr w:type="spellStart"/>
      <w:r w:rsidR="0069211D">
        <w:rPr>
          <w:rFonts w:ascii="Bookman Old Style" w:hAnsi="Bookman Old Style"/>
          <w:sz w:val="24"/>
          <w:szCs w:val="24"/>
          <w:lang w:val="el-GR"/>
        </w:rPr>
        <w:t>επ.του</w:t>
      </w:r>
      <w:proofErr w:type="spellEnd"/>
      <w:r w:rsidR="0069211D">
        <w:rPr>
          <w:rFonts w:ascii="Bookman Old Style" w:hAnsi="Bookman Old Style"/>
          <w:sz w:val="24"/>
          <w:szCs w:val="24"/>
          <w:lang w:val="el-GR"/>
        </w:rPr>
        <w:t xml:space="preserve"> ν.4307/2014 (Α΄246), η διενέργεια δημόσιων πλειοδοτικών διαγωνισμών και οι νόμιμες δικαστικές προθεσμίες για την διενέργεια αυτών</w:t>
      </w:r>
      <w:r w:rsidR="00464487" w:rsidRPr="00464487">
        <w:rPr>
          <w:rFonts w:ascii="Bookman Old Style" w:hAnsi="Bookman Old Style"/>
          <w:sz w:val="24"/>
          <w:szCs w:val="24"/>
          <w:lang w:val="el-GR"/>
        </w:rPr>
        <w:t>.</w:t>
      </w:r>
      <w:r w:rsidR="0069211D">
        <w:rPr>
          <w:rFonts w:ascii="Bookman Old Style" w:hAnsi="Bookman Old Style"/>
          <w:sz w:val="24"/>
          <w:szCs w:val="24"/>
          <w:lang w:val="el-GR"/>
        </w:rPr>
        <w:t xml:space="preserve"> </w:t>
      </w:r>
    </w:p>
    <w:p w:rsidR="00BE6B10" w:rsidRDefault="00BE6B10" w:rsidP="00B67C36">
      <w:pPr>
        <w:spacing w:line="360" w:lineRule="auto"/>
        <w:rPr>
          <w:rFonts w:ascii="Bookman Old Style" w:hAnsi="Bookman Old Style"/>
          <w:sz w:val="24"/>
          <w:szCs w:val="24"/>
          <w:lang w:val="el-GR"/>
        </w:rPr>
      </w:pPr>
      <w:proofErr w:type="spellStart"/>
      <w:r w:rsidRPr="008D380A">
        <w:rPr>
          <w:rFonts w:ascii="Bookman Old Style" w:hAnsi="Bookman Old Style"/>
          <w:b/>
          <w:sz w:val="24"/>
          <w:szCs w:val="24"/>
          <w:lang w:val="el-GR"/>
        </w:rPr>
        <w:t>β</w:t>
      </w:r>
      <w:r w:rsidR="0069211D" w:rsidRPr="008D380A">
        <w:rPr>
          <w:rFonts w:ascii="Bookman Old Style" w:hAnsi="Bookman Old Style"/>
          <w:b/>
          <w:sz w:val="24"/>
          <w:szCs w:val="24"/>
          <w:lang w:val="el-GR"/>
        </w:rPr>
        <w:t>γ</w:t>
      </w:r>
      <w:proofErr w:type="spellEnd"/>
      <w:r w:rsidR="0069211D" w:rsidRPr="008D380A">
        <w:rPr>
          <w:rFonts w:ascii="Bookman Old Style" w:hAnsi="Bookman Old Style"/>
          <w:b/>
          <w:sz w:val="24"/>
          <w:szCs w:val="24"/>
          <w:lang w:val="el-GR"/>
        </w:rPr>
        <w:t xml:space="preserve"> )</w:t>
      </w:r>
      <w:r w:rsidR="0069211D">
        <w:rPr>
          <w:rFonts w:ascii="Bookman Old Style" w:hAnsi="Bookman Old Style"/>
          <w:sz w:val="24"/>
          <w:szCs w:val="24"/>
          <w:lang w:val="el-GR"/>
        </w:rPr>
        <w:t xml:space="preserve"> </w:t>
      </w:r>
      <w:r w:rsidR="0069211D" w:rsidRPr="00BE6B10">
        <w:rPr>
          <w:rFonts w:ascii="Bookman Old Style" w:hAnsi="Bookman Old Style"/>
          <w:sz w:val="24"/>
          <w:szCs w:val="24"/>
          <w:lang w:val="el-GR"/>
        </w:rPr>
        <w:t>Η εκδίκαση αυτόφωρων πλημμελημάτων, εφόσον αφορά</w:t>
      </w:r>
      <w:r w:rsidR="0069211D">
        <w:rPr>
          <w:rFonts w:ascii="Bookman Old Style" w:hAnsi="Bookman Old Style"/>
          <w:sz w:val="24"/>
          <w:szCs w:val="24"/>
          <w:lang w:val="el-GR"/>
        </w:rPr>
        <w:t xml:space="preserve"> </w:t>
      </w:r>
      <w:r w:rsidR="0069211D" w:rsidRPr="00BE6B10">
        <w:rPr>
          <w:rFonts w:ascii="Bookman Old Style" w:hAnsi="Bookman Old Style"/>
          <w:sz w:val="24"/>
          <w:szCs w:val="24"/>
          <w:lang w:val="el-GR"/>
        </w:rPr>
        <w:t>κατηγορούμενο που κρατείται δυνάμει των διατάξεων περί αυτόφωρης</w:t>
      </w:r>
      <w:r w:rsidR="0069211D">
        <w:rPr>
          <w:rFonts w:ascii="Bookman Old Style" w:hAnsi="Bookman Old Style"/>
          <w:sz w:val="24"/>
          <w:szCs w:val="24"/>
          <w:lang w:val="el-GR"/>
        </w:rPr>
        <w:t xml:space="preserve"> </w:t>
      </w:r>
      <w:r w:rsidR="0069211D" w:rsidRPr="00BE6B10">
        <w:rPr>
          <w:rFonts w:ascii="Bookman Old Style" w:hAnsi="Bookman Old Style"/>
          <w:sz w:val="24"/>
          <w:szCs w:val="24"/>
          <w:lang w:val="el-GR"/>
        </w:rPr>
        <w:t>διαδικασίας.</w:t>
      </w:r>
    </w:p>
    <w:p w:rsidR="00872D4C" w:rsidRDefault="00BE6B10" w:rsidP="00BE6B10">
      <w:pPr>
        <w:spacing w:line="360" w:lineRule="auto"/>
        <w:jc w:val="both"/>
        <w:rPr>
          <w:rFonts w:ascii="Bookman Old Style" w:hAnsi="Bookman Old Style"/>
          <w:sz w:val="24"/>
          <w:szCs w:val="24"/>
          <w:lang w:val="el-GR"/>
        </w:rPr>
      </w:pPr>
      <w:r w:rsidRPr="008D380A">
        <w:rPr>
          <w:rFonts w:ascii="Bookman Old Style" w:hAnsi="Bookman Old Style"/>
          <w:b/>
          <w:sz w:val="24"/>
          <w:szCs w:val="24"/>
          <w:lang w:val="el-GR"/>
        </w:rPr>
        <w:t xml:space="preserve"> </w:t>
      </w:r>
      <w:proofErr w:type="spellStart"/>
      <w:r w:rsidR="00A35B06" w:rsidRPr="008D380A">
        <w:rPr>
          <w:rFonts w:ascii="Bookman Old Style" w:hAnsi="Bookman Old Style"/>
          <w:b/>
          <w:sz w:val="24"/>
          <w:szCs w:val="24"/>
          <w:lang w:val="el-GR"/>
        </w:rPr>
        <w:t>β</w:t>
      </w:r>
      <w:r w:rsidRPr="008D380A">
        <w:rPr>
          <w:rFonts w:ascii="Bookman Old Style" w:hAnsi="Bookman Old Style"/>
          <w:b/>
          <w:sz w:val="24"/>
          <w:szCs w:val="24"/>
          <w:lang w:val="el-GR"/>
        </w:rPr>
        <w:t>δ</w:t>
      </w:r>
      <w:proofErr w:type="spellEnd"/>
      <w:r w:rsidRPr="008D380A">
        <w:rPr>
          <w:rFonts w:ascii="Bookman Old Style" w:hAnsi="Bookman Old Style"/>
          <w:b/>
          <w:sz w:val="24"/>
          <w:szCs w:val="24"/>
          <w:lang w:val="el-GR"/>
        </w:rPr>
        <w:t>)</w:t>
      </w:r>
      <w:r w:rsidRPr="00BE6B10">
        <w:rPr>
          <w:rFonts w:ascii="Bookman Old Style" w:hAnsi="Bookman Old Style"/>
          <w:sz w:val="24"/>
          <w:szCs w:val="24"/>
          <w:lang w:val="el-GR"/>
        </w:rPr>
        <w:t xml:space="preserve">  Η κλήρωση των ενόρκων και η έναρξη της συνόδου του</w:t>
      </w:r>
      <w:r w:rsidR="00A539E4">
        <w:rPr>
          <w:rFonts w:ascii="Bookman Old Style" w:hAnsi="Bookman Old Style"/>
          <w:sz w:val="24"/>
          <w:szCs w:val="24"/>
          <w:lang w:val="el-GR"/>
        </w:rPr>
        <w:t xml:space="preserve"> </w:t>
      </w:r>
      <w:r w:rsidRPr="00BE6B10">
        <w:rPr>
          <w:rFonts w:ascii="Bookman Old Style" w:hAnsi="Bookman Old Style"/>
          <w:sz w:val="24"/>
          <w:szCs w:val="24"/>
          <w:lang w:val="el-GR"/>
        </w:rPr>
        <w:t>Μικτού Ορκωτού Δικαστηρίου, εφόσον κατά τη σύνοδο είναι</w:t>
      </w:r>
      <w:r w:rsidR="00A539E4">
        <w:rPr>
          <w:rFonts w:ascii="Bookman Old Style" w:hAnsi="Bookman Old Style"/>
          <w:sz w:val="24"/>
          <w:szCs w:val="24"/>
          <w:lang w:val="el-GR"/>
        </w:rPr>
        <w:t xml:space="preserve"> </w:t>
      </w:r>
      <w:r w:rsidRPr="00BE6B10">
        <w:rPr>
          <w:rFonts w:ascii="Bookman Old Style" w:hAnsi="Bookman Old Style"/>
          <w:sz w:val="24"/>
          <w:szCs w:val="24"/>
          <w:lang w:val="el-GR"/>
        </w:rPr>
        <w:t>προσδιορισμένες προς εκδίκαση υποθέσεις κακουργημάτων που εμπίπτουν</w:t>
      </w:r>
      <w:r w:rsidR="00A539E4">
        <w:rPr>
          <w:rFonts w:ascii="Bookman Old Style" w:hAnsi="Bookman Old Style"/>
          <w:sz w:val="24"/>
          <w:szCs w:val="24"/>
          <w:lang w:val="el-GR"/>
        </w:rPr>
        <w:t xml:space="preserve"> </w:t>
      </w:r>
      <w:r w:rsidRPr="00BE6B10">
        <w:rPr>
          <w:rFonts w:ascii="Bookman Old Style" w:hAnsi="Bookman Old Style"/>
          <w:sz w:val="24"/>
          <w:szCs w:val="24"/>
          <w:lang w:val="el-GR"/>
        </w:rPr>
        <w:t>στις εξαιρέσεις</w:t>
      </w:r>
      <w:r w:rsidR="00872D4C">
        <w:rPr>
          <w:rFonts w:ascii="Bookman Old Style" w:hAnsi="Bookman Old Style"/>
          <w:sz w:val="24"/>
          <w:szCs w:val="24"/>
          <w:lang w:val="el-GR"/>
        </w:rPr>
        <w:t>.</w:t>
      </w:r>
    </w:p>
    <w:p w:rsidR="00BE6B10" w:rsidRPr="00BE6B10" w:rsidRDefault="00A539E4" w:rsidP="00BE6B10">
      <w:pPr>
        <w:spacing w:line="360" w:lineRule="auto"/>
        <w:jc w:val="both"/>
        <w:rPr>
          <w:rFonts w:ascii="Bookman Old Style" w:hAnsi="Bookman Old Style"/>
          <w:sz w:val="24"/>
          <w:szCs w:val="24"/>
          <w:lang w:val="el-GR"/>
        </w:rPr>
      </w:pPr>
      <w:proofErr w:type="spellStart"/>
      <w:r w:rsidRPr="008D380A">
        <w:rPr>
          <w:rFonts w:ascii="Bookman Old Style" w:hAnsi="Bookman Old Style"/>
          <w:b/>
          <w:sz w:val="24"/>
          <w:szCs w:val="24"/>
          <w:lang w:val="el-GR"/>
        </w:rPr>
        <w:t>β</w:t>
      </w:r>
      <w:r w:rsidR="00BE6B10" w:rsidRPr="008D380A">
        <w:rPr>
          <w:rFonts w:ascii="Bookman Old Style" w:hAnsi="Bookman Old Style"/>
          <w:b/>
          <w:sz w:val="24"/>
          <w:szCs w:val="24"/>
          <w:lang w:val="el-GR"/>
        </w:rPr>
        <w:t>ε</w:t>
      </w:r>
      <w:proofErr w:type="spellEnd"/>
      <w:r w:rsidR="00BE6B10" w:rsidRPr="008D380A">
        <w:rPr>
          <w:rFonts w:ascii="Bookman Old Style" w:hAnsi="Bookman Old Style"/>
          <w:b/>
          <w:sz w:val="24"/>
          <w:szCs w:val="24"/>
          <w:lang w:val="el-GR"/>
        </w:rPr>
        <w:t>)</w:t>
      </w:r>
      <w:r w:rsidR="00BE6B10" w:rsidRPr="00BE6B10">
        <w:rPr>
          <w:rFonts w:ascii="Bookman Old Style" w:hAnsi="Bookman Old Style"/>
          <w:sz w:val="24"/>
          <w:szCs w:val="24"/>
          <w:lang w:val="el-GR"/>
        </w:rPr>
        <w:t xml:space="preserve"> Η εκδίκαση κακουργημάτων για τους προσωρινά κρατούμενους</w:t>
      </w:r>
      <w:r w:rsidR="00DE4171">
        <w:rPr>
          <w:rFonts w:ascii="Bookman Old Style" w:hAnsi="Bookman Old Style"/>
          <w:sz w:val="24"/>
          <w:szCs w:val="24"/>
          <w:lang w:val="el-GR"/>
        </w:rPr>
        <w:t xml:space="preserve"> </w:t>
      </w:r>
      <w:r w:rsidR="00BE6B10" w:rsidRPr="00BE6B10">
        <w:rPr>
          <w:rFonts w:ascii="Bookman Old Style" w:hAnsi="Bookman Old Style"/>
          <w:sz w:val="24"/>
          <w:szCs w:val="24"/>
          <w:lang w:val="el-GR"/>
        </w:rPr>
        <w:t>κατηγορουμένους, των οποίων συμπληρώνεται κατά περίπτωση το ανώτατο</w:t>
      </w:r>
      <w:r w:rsidR="00DE4171">
        <w:rPr>
          <w:rFonts w:ascii="Bookman Old Style" w:hAnsi="Bookman Old Style"/>
          <w:sz w:val="24"/>
          <w:szCs w:val="24"/>
          <w:lang w:val="el-GR"/>
        </w:rPr>
        <w:t xml:space="preserve"> </w:t>
      </w:r>
      <w:r w:rsidR="00BE6B10" w:rsidRPr="00BE6B10">
        <w:rPr>
          <w:rFonts w:ascii="Bookman Old Style" w:hAnsi="Bookman Old Style"/>
          <w:sz w:val="24"/>
          <w:szCs w:val="24"/>
          <w:lang w:val="el-GR"/>
        </w:rPr>
        <w:t>όριο προσωρινής κράτησης.</w:t>
      </w:r>
    </w:p>
    <w:p w:rsidR="0094710F" w:rsidRPr="00BE6B10" w:rsidRDefault="0094710F" w:rsidP="0094710F">
      <w:pPr>
        <w:spacing w:line="360" w:lineRule="auto"/>
        <w:jc w:val="both"/>
        <w:rPr>
          <w:rFonts w:ascii="Bookman Old Style" w:hAnsi="Bookman Old Style"/>
          <w:sz w:val="24"/>
          <w:szCs w:val="24"/>
          <w:lang w:val="el-GR"/>
        </w:rPr>
      </w:pPr>
      <w:proofErr w:type="spellStart"/>
      <w:r w:rsidRPr="008D380A">
        <w:rPr>
          <w:rFonts w:ascii="Bookman Old Style" w:hAnsi="Bookman Old Style"/>
          <w:b/>
          <w:sz w:val="24"/>
          <w:szCs w:val="24"/>
          <w:lang w:val="el-GR"/>
        </w:rPr>
        <w:t>βστ</w:t>
      </w:r>
      <w:proofErr w:type="spellEnd"/>
      <w:r w:rsidRPr="008D380A">
        <w:rPr>
          <w:rFonts w:ascii="Bookman Old Style" w:hAnsi="Bookman Old Style"/>
          <w:b/>
          <w:sz w:val="24"/>
          <w:szCs w:val="24"/>
          <w:lang w:val="el-GR"/>
        </w:rPr>
        <w:t>)</w:t>
      </w:r>
      <w:r w:rsidRPr="00BE6B10">
        <w:rPr>
          <w:rFonts w:ascii="Bookman Old Style" w:hAnsi="Bookman Old Style"/>
          <w:sz w:val="24"/>
          <w:szCs w:val="24"/>
          <w:lang w:val="el-GR"/>
        </w:rPr>
        <w:t xml:space="preserve"> Η εκδίκαση των αιτήσεων αναστολής εκτέλεσης κατά τα άρθρα</w:t>
      </w:r>
      <w:r>
        <w:rPr>
          <w:rFonts w:ascii="Bookman Old Style" w:hAnsi="Bookman Old Style"/>
          <w:sz w:val="24"/>
          <w:szCs w:val="24"/>
          <w:lang w:val="el-GR"/>
        </w:rPr>
        <w:t xml:space="preserve"> </w:t>
      </w:r>
      <w:r w:rsidRPr="00BE6B10">
        <w:rPr>
          <w:rFonts w:ascii="Bookman Old Style" w:hAnsi="Bookman Old Style"/>
          <w:sz w:val="24"/>
          <w:szCs w:val="24"/>
          <w:lang w:val="el-GR"/>
        </w:rPr>
        <w:t>471 και 497 του Κώδικα Ποινικής Δικονομίας (ΚΠΔ, ν. 4620/2019, Α</w:t>
      </w:r>
      <w:r>
        <w:rPr>
          <w:rFonts w:ascii="Bookman Old Style" w:hAnsi="Bookman Old Style"/>
          <w:sz w:val="24"/>
          <w:szCs w:val="24"/>
          <w:lang w:val="el-GR"/>
        </w:rPr>
        <w:t>΄</w:t>
      </w:r>
      <w:r w:rsidRPr="00BE6B10">
        <w:rPr>
          <w:rFonts w:ascii="Bookman Old Style" w:hAnsi="Bookman Old Style"/>
          <w:sz w:val="24"/>
          <w:szCs w:val="24"/>
          <w:lang w:val="el-GR"/>
        </w:rPr>
        <w:t xml:space="preserve"> 96),</w:t>
      </w:r>
      <w:r>
        <w:rPr>
          <w:rFonts w:ascii="Bookman Old Style" w:hAnsi="Bookman Old Style"/>
          <w:sz w:val="24"/>
          <w:szCs w:val="24"/>
          <w:lang w:val="el-GR"/>
        </w:rPr>
        <w:t xml:space="preserve"> </w:t>
      </w:r>
      <w:r w:rsidRPr="00BE6B10">
        <w:rPr>
          <w:rFonts w:ascii="Bookman Old Style" w:hAnsi="Bookman Old Style"/>
          <w:sz w:val="24"/>
          <w:szCs w:val="24"/>
          <w:lang w:val="el-GR"/>
        </w:rPr>
        <w:t xml:space="preserve">ακύρωσης της διαδικασίας κατά τα άρθρα 341 και 435 ΚΠΔ, ακύρωσης </w:t>
      </w:r>
      <w:r>
        <w:rPr>
          <w:rFonts w:ascii="Bookman Old Style" w:hAnsi="Bookman Old Style"/>
          <w:sz w:val="24"/>
          <w:szCs w:val="24"/>
          <w:lang w:val="el-GR"/>
        </w:rPr>
        <w:t xml:space="preserve">της </w:t>
      </w:r>
      <w:r w:rsidRPr="00BE6B10">
        <w:rPr>
          <w:rFonts w:ascii="Bookman Old Style" w:hAnsi="Bookman Old Style"/>
          <w:sz w:val="24"/>
          <w:szCs w:val="24"/>
          <w:lang w:val="el-GR"/>
        </w:rPr>
        <w:t>απόφασης κατά τα άρθρα 430 και 431 ΚΠΔ, αναβολής ή διακοπής εκτέλεσης</w:t>
      </w:r>
      <w:r>
        <w:rPr>
          <w:rFonts w:ascii="Bookman Old Style" w:hAnsi="Bookman Old Style"/>
          <w:sz w:val="24"/>
          <w:szCs w:val="24"/>
          <w:lang w:val="el-GR"/>
        </w:rPr>
        <w:t xml:space="preserve"> </w:t>
      </w:r>
      <w:r w:rsidRPr="00BE6B10">
        <w:rPr>
          <w:rFonts w:ascii="Bookman Old Style" w:hAnsi="Bookman Old Style"/>
          <w:sz w:val="24"/>
          <w:szCs w:val="24"/>
          <w:lang w:val="el-GR"/>
        </w:rPr>
        <w:t xml:space="preserve">της ποινής </w:t>
      </w:r>
      <w:r w:rsidRPr="00BE6B10">
        <w:rPr>
          <w:rFonts w:ascii="Bookman Old Style" w:hAnsi="Bookman Old Style"/>
          <w:sz w:val="24"/>
          <w:szCs w:val="24"/>
          <w:lang w:val="el-GR"/>
        </w:rPr>
        <w:lastRenderedPageBreak/>
        <w:t>κατά τα άρθρα 555 και 557 ΚΠΔ, καθώς και των αιτήσεων που</w:t>
      </w:r>
      <w:r>
        <w:rPr>
          <w:rFonts w:ascii="Bookman Old Style" w:hAnsi="Bookman Old Style"/>
          <w:sz w:val="24"/>
          <w:szCs w:val="24"/>
          <w:lang w:val="el-GR"/>
        </w:rPr>
        <w:t xml:space="preserve"> </w:t>
      </w:r>
      <w:r w:rsidRPr="00BE6B10">
        <w:rPr>
          <w:rFonts w:ascii="Bookman Old Style" w:hAnsi="Bookman Old Style"/>
          <w:sz w:val="24"/>
          <w:szCs w:val="24"/>
          <w:lang w:val="el-GR"/>
        </w:rPr>
        <w:t>αφορούν στον καθορισμό συνολικής ποινής κατά το άρθρο 551 ΚΠΔ, στην</w:t>
      </w:r>
      <w:r>
        <w:rPr>
          <w:rFonts w:ascii="Bookman Old Style" w:hAnsi="Bookman Old Style"/>
          <w:sz w:val="24"/>
          <w:szCs w:val="24"/>
          <w:lang w:val="el-GR"/>
        </w:rPr>
        <w:t xml:space="preserve"> </w:t>
      </w:r>
      <w:r w:rsidRPr="00BE6B10">
        <w:rPr>
          <w:rFonts w:ascii="Bookman Old Style" w:hAnsi="Bookman Old Style"/>
          <w:sz w:val="24"/>
          <w:szCs w:val="24"/>
          <w:lang w:val="el-GR"/>
        </w:rPr>
        <w:t>απότιση της χρηματικής ποινής σε δόσεις εντός προθεσμίας κατά τα άρθρα</w:t>
      </w:r>
      <w:r>
        <w:rPr>
          <w:rFonts w:ascii="Bookman Old Style" w:hAnsi="Bookman Old Style"/>
          <w:sz w:val="24"/>
          <w:szCs w:val="24"/>
          <w:lang w:val="el-GR"/>
        </w:rPr>
        <w:t xml:space="preserve"> </w:t>
      </w:r>
      <w:r w:rsidRPr="00BE6B10">
        <w:rPr>
          <w:rFonts w:ascii="Bookman Old Style" w:hAnsi="Bookman Old Style"/>
          <w:sz w:val="24"/>
          <w:szCs w:val="24"/>
          <w:lang w:val="el-GR"/>
        </w:rPr>
        <w:t>80 του ισχύοντος Ποινικού Κώδικα (ΠΚ, ν. 4619/2019, Α</w:t>
      </w:r>
      <w:r>
        <w:rPr>
          <w:rFonts w:ascii="Bookman Old Style" w:hAnsi="Bookman Old Style"/>
          <w:sz w:val="24"/>
          <w:szCs w:val="24"/>
          <w:lang w:val="el-GR"/>
        </w:rPr>
        <w:t>΄</w:t>
      </w:r>
      <w:r w:rsidRPr="00BE6B10">
        <w:rPr>
          <w:rFonts w:ascii="Bookman Old Style" w:hAnsi="Bookman Old Style"/>
          <w:sz w:val="24"/>
          <w:szCs w:val="24"/>
          <w:lang w:val="el-GR"/>
        </w:rPr>
        <w:t xml:space="preserve"> </w:t>
      </w:r>
      <w:r w:rsidRPr="00BE6B10">
        <w:rPr>
          <w:sz w:val="24"/>
          <w:szCs w:val="24"/>
          <w:lang w:val="el-GR"/>
        </w:rPr>
        <w:t>́</w:t>
      </w:r>
      <w:r>
        <w:rPr>
          <w:sz w:val="24"/>
          <w:szCs w:val="24"/>
          <w:lang w:val="el-GR"/>
        </w:rPr>
        <w:t>9</w:t>
      </w:r>
      <w:r w:rsidRPr="00BE6B10">
        <w:rPr>
          <w:rFonts w:ascii="Bookman Old Style" w:hAnsi="Bookman Old Style"/>
          <w:sz w:val="24"/>
          <w:szCs w:val="24"/>
          <w:lang w:val="el-GR"/>
        </w:rPr>
        <w:t>5) και 82 του</w:t>
      </w:r>
      <w:r>
        <w:rPr>
          <w:rFonts w:ascii="Bookman Old Style" w:hAnsi="Bookman Old Style"/>
          <w:sz w:val="24"/>
          <w:szCs w:val="24"/>
          <w:lang w:val="el-GR"/>
        </w:rPr>
        <w:t xml:space="preserve"> </w:t>
      </w:r>
      <w:proofErr w:type="spellStart"/>
      <w:r w:rsidRPr="00BE6B10">
        <w:rPr>
          <w:rFonts w:ascii="Bookman Old Style" w:hAnsi="Bookman Old Style"/>
          <w:sz w:val="24"/>
          <w:szCs w:val="24"/>
          <w:lang w:val="el-GR"/>
        </w:rPr>
        <w:t>προϊσχύσαντος</w:t>
      </w:r>
      <w:proofErr w:type="spellEnd"/>
      <w:r w:rsidRPr="00BE6B10">
        <w:rPr>
          <w:rFonts w:ascii="Bookman Old Style" w:hAnsi="Bookman Old Style"/>
          <w:sz w:val="24"/>
          <w:szCs w:val="24"/>
          <w:lang w:val="el-GR"/>
        </w:rPr>
        <w:t xml:space="preserve"> ΠΚ (</w:t>
      </w:r>
      <w:proofErr w:type="spellStart"/>
      <w:r w:rsidRPr="00BE6B10">
        <w:rPr>
          <w:rFonts w:ascii="Bookman Old Style" w:hAnsi="Bookman Old Style"/>
          <w:sz w:val="24"/>
          <w:szCs w:val="24"/>
          <w:lang w:val="el-GR"/>
        </w:rPr>
        <w:t>π.δ</w:t>
      </w:r>
      <w:proofErr w:type="spellEnd"/>
      <w:r w:rsidRPr="00BE6B10">
        <w:rPr>
          <w:rFonts w:ascii="Bookman Old Style" w:hAnsi="Bookman Old Style"/>
          <w:sz w:val="24"/>
          <w:szCs w:val="24"/>
          <w:lang w:val="el-GR"/>
        </w:rPr>
        <w:t xml:space="preserve">. 283/1985, Α </w:t>
      </w:r>
      <w:r w:rsidRPr="00BE6B10">
        <w:rPr>
          <w:sz w:val="24"/>
          <w:szCs w:val="24"/>
          <w:lang w:val="el-GR"/>
        </w:rPr>
        <w:t>́</w:t>
      </w:r>
      <w:r w:rsidRPr="00BE6B10">
        <w:rPr>
          <w:rFonts w:ascii="Bookman Old Style" w:hAnsi="Bookman Old Style"/>
          <w:sz w:val="24"/>
          <w:szCs w:val="24"/>
          <w:lang w:val="el-GR"/>
        </w:rPr>
        <w:t>106) και στη μετατροπή της χρηματικής</w:t>
      </w:r>
      <w:r>
        <w:rPr>
          <w:rFonts w:ascii="Bookman Old Style" w:hAnsi="Bookman Old Style"/>
          <w:sz w:val="24"/>
          <w:szCs w:val="24"/>
          <w:lang w:val="el-GR"/>
        </w:rPr>
        <w:t xml:space="preserve"> </w:t>
      </w:r>
      <w:r w:rsidRPr="00BE6B10">
        <w:rPr>
          <w:rFonts w:ascii="Bookman Old Style" w:hAnsi="Bookman Old Style"/>
          <w:sz w:val="24"/>
          <w:szCs w:val="24"/>
          <w:lang w:val="el-GR"/>
        </w:rPr>
        <w:t>ποινής ή του προστίμου σε παροχή κοινωφελούς εργασίας κατά την παρ. 5</w:t>
      </w:r>
      <w:r>
        <w:rPr>
          <w:rFonts w:ascii="Bookman Old Style" w:hAnsi="Bookman Old Style"/>
          <w:sz w:val="24"/>
          <w:szCs w:val="24"/>
          <w:lang w:val="el-GR"/>
        </w:rPr>
        <w:t xml:space="preserve"> </w:t>
      </w:r>
      <w:r w:rsidRPr="00BE6B10">
        <w:rPr>
          <w:rFonts w:ascii="Bookman Old Style" w:hAnsi="Bookman Old Style"/>
          <w:sz w:val="24"/>
          <w:szCs w:val="24"/>
          <w:lang w:val="el-GR"/>
        </w:rPr>
        <w:t xml:space="preserve">του άρθρου 82 του </w:t>
      </w:r>
      <w:proofErr w:type="spellStart"/>
      <w:r w:rsidRPr="00BE6B10">
        <w:rPr>
          <w:rFonts w:ascii="Bookman Old Style" w:hAnsi="Bookman Old Style"/>
          <w:sz w:val="24"/>
          <w:szCs w:val="24"/>
          <w:lang w:val="el-GR"/>
        </w:rPr>
        <w:t>προϊσχύσαντος</w:t>
      </w:r>
      <w:proofErr w:type="spellEnd"/>
      <w:r w:rsidRPr="00BE6B10">
        <w:rPr>
          <w:rFonts w:ascii="Bookman Old Style" w:hAnsi="Bookman Old Style"/>
          <w:sz w:val="24"/>
          <w:szCs w:val="24"/>
          <w:lang w:val="el-GR"/>
        </w:rPr>
        <w:t xml:space="preserve"> ΠΚ.</w:t>
      </w:r>
    </w:p>
    <w:p w:rsidR="00BE6B10" w:rsidRPr="00BE6B10" w:rsidRDefault="00DE4171" w:rsidP="00872D4C">
      <w:pPr>
        <w:spacing w:line="360" w:lineRule="auto"/>
        <w:jc w:val="both"/>
        <w:rPr>
          <w:rFonts w:ascii="Bookman Old Style" w:hAnsi="Bookman Old Style"/>
          <w:sz w:val="24"/>
          <w:szCs w:val="24"/>
          <w:lang w:val="el-GR"/>
        </w:rPr>
      </w:pPr>
      <w:proofErr w:type="spellStart"/>
      <w:r w:rsidRPr="008D380A">
        <w:rPr>
          <w:rFonts w:ascii="Bookman Old Style" w:hAnsi="Bookman Old Style"/>
          <w:b/>
          <w:sz w:val="24"/>
          <w:szCs w:val="24"/>
          <w:lang w:val="el-GR"/>
        </w:rPr>
        <w:t>β</w:t>
      </w:r>
      <w:r w:rsidR="0094710F" w:rsidRPr="008D380A">
        <w:rPr>
          <w:rFonts w:ascii="Bookman Old Style" w:hAnsi="Bookman Old Style"/>
          <w:b/>
          <w:sz w:val="24"/>
          <w:szCs w:val="24"/>
          <w:lang w:val="el-GR"/>
        </w:rPr>
        <w:t>ζ</w:t>
      </w:r>
      <w:proofErr w:type="spellEnd"/>
      <w:r w:rsidR="00BE6B10" w:rsidRPr="008D380A">
        <w:rPr>
          <w:rFonts w:ascii="Bookman Old Style" w:hAnsi="Bookman Old Style"/>
          <w:b/>
          <w:sz w:val="24"/>
          <w:szCs w:val="24"/>
          <w:lang w:val="el-GR"/>
        </w:rPr>
        <w:t>)</w:t>
      </w:r>
      <w:r w:rsidR="00BE6B10" w:rsidRPr="00BE6B10">
        <w:rPr>
          <w:rFonts w:ascii="Bookman Old Style" w:hAnsi="Bookman Old Style"/>
          <w:sz w:val="24"/>
          <w:szCs w:val="24"/>
          <w:lang w:val="el-GR"/>
        </w:rPr>
        <w:t xml:space="preserve"> Οι ποινικές δίκες που αφορούν κακουργήματα, ο χρόνος</w:t>
      </w:r>
      <w:r>
        <w:rPr>
          <w:rFonts w:ascii="Bookman Old Style" w:hAnsi="Bookman Old Style"/>
          <w:sz w:val="24"/>
          <w:szCs w:val="24"/>
          <w:lang w:val="el-GR"/>
        </w:rPr>
        <w:t xml:space="preserve"> </w:t>
      </w:r>
      <w:r w:rsidR="00BE6B10" w:rsidRPr="00BE6B10">
        <w:rPr>
          <w:rFonts w:ascii="Bookman Old Style" w:hAnsi="Bookman Old Style"/>
          <w:sz w:val="24"/>
          <w:szCs w:val="24"/>
          <w:lang w:val="el-GR"/>
        </w:rPr>
        <w:t>παραγραφής των οποίων συμπληρώνεται εντός του χρονικού διαστήματος</w:t>
      </w:r>
      <w:r w:rsidR="00872D4C">
        <w:rPr>
          <w:rFonts w:ascii="Bookman Old Style" w:hAnsi="Bookman Old Style"/>
          <w:sz w:val="24"/>
          <w:szCs w:val="24"/>
          <w:lang w:val="el-GR"/>
        </w:rPr>
        <w:t xml:space="preserve"> </w:t>
      </w:r>
      <w:r w:rsidR="00BE6B10" w:rsidRPr="00BE6B10">
        <w:rPr>
          <w:rFonts w:ascii="Bookman Old Style" w:hAnsi="Bookman Old Style"/>
          <w:sz w:val="24"/>
          <w:szCs w:val="24"/>
          <w:lang w:val="el-GR"/>
        </w:rPr>
        <w:t xml:space="preserve">από την έναρξη της αναστολής μέχρι και τις </w:t>
      </w:r>
      <w:r w:rsidR="00BE6B10" w:rsidRPr="0069211D">
        <w:rPr>
          <w:rFonts w:ascii="Bookman Old Style" w:hAnsi="Bookman Old Style"/>
          <w:b/>
          <w:sz w:val="24"/>
          <w:szCs w:val="24"/>
          <w:lang w:val="el-GR"/>
        </w:rPr>
        <w:t>31.12.202</w:t>
      </w:r>
      <w:r w:rsidR="0094710F">
        <w:rPr>
          <w:rFonts w:ascii="Bookman Old Style" w:hAnsi="Bookman Old Style"/>
          <w:b/>
          <w:sz w:val="24"/>
          <w:szCs w:val="24"/>
          <w:lang w:val="el-GR"/>
        </w:rPr>
        <w:t>1</w:t>
      </w:r>
      <w:r w:rsidR="00BE6B10" w:rsidRPr="00BE6B10">
        <w:rPr>
          <w:rFonts w:ascii="Bookman Old Style" w:hAnsi="Bookman Old Style"/>
          <w:sz w:val="24"/>
          <w:szCs w:val="24"/>
          <w:lang w:val="el-GR"/>
        </w:rPr>
        <w:t>, καθώς και</w:t>
      </w:r>
      <w:r>
        <w:rPr>
          <w:rFonts w:ascii="Bookman Old Style" w:hAnsi="Bookman Old Style"/>
          <w:sz w:val="24"/>
          <w:szCs w:val="24"/>
          <w:lang w:val="el-GR"/>
        </w:rPr>
        <w:t xml:space="preserve"> </w:t>
      </w:r>
      <w:r w:rsidR="00BE6B10" w:rsidRPr="00BE6B10">
        <w:rPr>
          <w:rFonts w:ascii="Bookman Old Style" w:hAnsi="Bookman Old Style"/>
          <w:sz w:val="24"/>
          <w:szCs w:val="24"/>
          <w:lang w:val="el-GR"/>
        </w:rPr>
        <w:t>πλημμελήματα, ο χρόνος παραγραφής των οποίων συμπληρώνεται εντός</w:t>
      </w:r>
      <w:r w:rsidR="00872D4C">
        <w:rPr>
          <w:rFonts w:ascii="Bookman Old Style" w:hAnsi="Bookman Old Style"/>
          <w:sz w:val="24"/>
          <w:szCs w:val="24"/>
          <w:lang w:val="el-GR"/>
        </w:rPr>
        <w:t xml:space="preserve"> </w:t>
      </w:r>
      <w:r w:rsidR="00BE6B10" w:rsidRPr="00BE6B10">
        <w:rPr>
          <w:rFonts w:ascii="Bookman Old Style" w:hAnsi="Bookman Old Style"/>
          <w:sz w:val="24"/>
          <w:szCs w:val="24"/>
          <w:lang w:val="el-GR"/>
        </w:rPr>
        <w:t xml:space="preserve">του χρονικού διαστήματος από την έναρξη της αναστολής μέχρι και </w:t>
      </w:r>
      <w:r w:rsidR="00872D4C">
        <w:rPr>
          <w:rFonts w:ascii="Bookman Old Style" w:hAnsi="Bookman Old Style"/>
          <w:sz w:val="24"/>
          <w:szCs w:val="24"/>
          <w:lang w:val="el-GR"/>
        </w:rPr>
        <w:t xml:space="preserve">τις </w:t>
      </w:r>
      <w:r w:rsidR="00BE6B10" w:rsidRPr="0069211D">
        <w:rPr>
          <w:rFonts w:ascii="Bookman Old Style" w:hAnsi="Bookman Old Style"/>
          <w:b/>
          <w:sz w:val="24"/>
          <w:szCs w:val="24"/>
          <w:lang w:val="el-GR"/>
        </w:rPr>
        <w:t>31.</w:t>
      </w:r>
      <w:r w:rsidR="0094710F">
        <w:rPr>
          <w:rFonts w:ascii="Bookman Old Style" w:hAnsi="Bookman Old Style"/>
          <w:b/>
          <w:sz w:val="24"/>
          <w:szCs w:val="24"/>
          <w:lang w:val="el-GR"/>
        </w:rPr>
        <w:t>08</w:t>
      </w:r>
      <w:r w:rsidR="00BE6B10" w:rsidRPr="0069211D">
        <w:rPr>
          <w:rFonts w:ascii="Bookman Old Style" w:hAnsi="Bookman Old Style"/>
          <w:b/>
          <w:sz w:val="24"/>
          <w:szCs w:val="24"/>
          <w:lang w:val="el-GR"/>
        </w:rPr>
        <w:t>.202</w:t>
      </w:r>
      <w:r w:rsidR="0094710F">
        <w:rPr>
          <w:rFonts w:ascii="Bookman Old Style" w:hAnsi="Bookman Old Style"/>
          <w:b/>
          <w:sz w:val="24"/>
          <w:szCs w:val="24"/>
          <w:lang w:val="el-GR"/>
        </w:rPr>
        <w:t>1</w:t>
      </w:r>
      <w:r w:rsidR="00BE6B10" w:rsidRPr="00BE6B10">
        <w:rPr>
          <w:rFonts w:ascii="Bookman Old Style" w:hAnsi="Bookman Old Style"/>
          <w:sz w:val="24"/>
          <w:szCs w:val="24"/>
          <w:lang w:val="el-GR"/>
        </w:rPr>
        <w:t>. Το Δικαστήριο αποφασίζει, κατά περίπτωση, για την εκδίκαση ή</w:t>
      </w:r>
      <w:r>
        <w:rPr>
          <w:rFonts w:ascii="Bookman Old Style" w:hAnsi="Bookman Old Style"/>
          <w:sz w:val="24"/>
          <w:szCs w:val="24"/>
          <w:lang w:val="el-GR"/>
        </w:rPr>
        <w:t xml:space="preserve"> </w:t>
      </w:r>
      <w:r w:rsidR="00BE6B10" w:rsidRPr="00BE6B10">
        <w:rPr>
          <w:rFonts w:ascii="Bookman Old Style" w:hAnsi="Bookman Old Style"/>
          <w:sz w:val="24"/>
          <w:szCs w:val="24"/>
          <w:lang w:val="el-GR"/>
        </w:rPr>
        <w:t xml:space="preserve">τη διακοπή αυτών. </w:t>
      </w:r>
    </w:p>
    <w:p w:rsidR="0094710F" w:rsidRDefault="00DE4171" w:rsidP="00BE6B10">
      <w:pPr>
        <w:spacing w:line="360" w:lineRule="auto"/>
        <w:jc w:val="both"/>
        <w:rPr>
          <w:rFonts w:ascii="Bookman Old Style" w:hAnsi="Bookman Old Style"/>
          <w:sz w:val="24"/>
          <w:szCs w:val="24"/>
          <w:lang w:val="el-GR"/>
        </w:rPr>
      </w:pPr>
      <w:proofErr w:type="spellStart"/>
      <w:r w:rsidRPr="008D380A">
        <w:rPr>
          <w:rFonts w:ascii="Bookman Old Style" w:hAnsi="Bookman Old Style"/>
          <w:b/>
          <w:sz w:val="24"/>
          <w:szCs w:val="24"/>
          <w:lang w:val="el-GR"/>
        </w:rPr>
        <w:t>β</w:t>
      </w:r>
      <w:r w:rsidR="0094710F" w:rsidRPr="008D380A">
        <w:rPr>
          <w:rFonts w:ascii="Bookman Old Style" w:hAnsi="Bookman Old Style"/>
          <w:b/>
          <w:sz w:val="24"/>
          <w:szCs w:val="24"/>
          <w:lang w:val="el-GR"/>
        </w:rPr>
        <w:t>η</w:t>
      </w:r>
      <w:proofErr w:type="spellEnd"/>
      <w:r w:rsidR="00BE6B10" w:rsidRPr="008D380A">
        <w:rPr>
          <w:rFonts w:ascii="Bookman Old Style" w:hAnsi="Bookman Old Style"/>
          <w:b/>
          <w:sz w:val="24"/>
          <w:szCs w:val="24"/>
          <w:lang w:val="el-GR"/>
        </w:rPr>
        <w:t>)</w:t>
      </w:r>
      <w:r w:rsidR="00BE6B10" w:rsidRPr="00BE6B10">
        <w:rPr>
          <w:rFonts w:ascii="Bookman Old Style" w:hAnsi="Bookman Old Style"/>
          <w:sz w:val="24"/>
          <w:szCs w:val="24"/>
          <w:lang w:val="el-GR"/>
        </w:rPr>
        <w:t xml:space="preserve"> </w:t>
      </w:r>
      <w:r w:rsidR="0094710F">
        <w:rPr>
          <w:rFonts w:ascii="Bookman Old Style" w:hAnsi="Bookman Old Style"/>
          <w:sz w:val="24"/>
          <w:szCs w:val="24"/>
          <w:lang w:val="el-GR"/>
        </w:rPr>
        <w:t xml:space="preserve"> Η δημοσίευση αποφάσεων</w:t>
      </w:r>
    </w:p>
    <w:p w:rsidR="0094710F" w:rsidRDefault="0094710F" w:rsidP="0094710F">
      <w:pPr>
        <w:spacing w:line="360" w:lineRule="auto"/>
        <w:jc w:val="both"/>
        <w:rPr>
          <w:rFonts w:ascii="Bookman Old Style" w:hAnsi="Bookman Old Style"/>
          <w:sz w:val="24"/>
          <w:szCs w:val="24"/>
          <w:lang w:val="el-GR"/>
        </w:rPr>
      </w:pPr>
      <w:r w:rsidRPr="008D380A">
        <w:rPr>
          <w:rFonts w:ascii="Bookman Old Style" w:hAnsi="Bookman Old Style"/>
          <w:b/>
          <w:sz w:val="24"/>
          <w:szCs w:val="24"/>
          <w:lang w:val="el-GR"/>
        </w:rPr>
        <w:t>γ)</w:t>
      </w:r>
      <w:r>
        <w:rPr>
          <w:rFonts w:ascii="Bookman Old Style" w:hAnsi="Bookman Old Style"/>
          <w:sz w:val="24"/>
          <w:szCs w:val="24"/>
          <w:lang w:val="el-GR"/>
        </w:rPr>
        <w:t xml:space="preserve"> </w:t>
      </w:r>
      <w:r w:rsidRPr="00BE6B10">
        <w:rPr>
          <w:rFonts w:ascii="Bookman Old Style" w:hAnsi="Bookman Old Style"/>
          <w:sz w:val="24"/>
          <w:szCs w:val="24"/>
          <w:lang w:val="el-GR"/>
        </w:rPr>
        <w:t>Για τις ποινικές δίκες που άρχισαν πριν την ημερομηνία</w:t>
      </w:r>
      <w:r>
        <w:rPr>
          <w:rFonts w:ascii="Bookman Old Style" w:hAnsi="Bookman Old Style"/>
          <w:sz w:val="24"/>
          <w:szCs w:val="24"/>
          <w:lang w:val="el-GR"/>
        </w:rPr>
        <w:t xml:space="preserve"> </w:t>
      </w:r>
      <w:r w:rsidRPr="00BE6B10">
        <w:rPr>
          <w:rFonts w:ascii="Bookman Old Style" w:hAnsi="Bookman Old Style"/>
          <w:sz w:val="24"/>
          <w:szCs w:val="24"/>
          <w:lang w:val="el-GR"/>
        </w:rPr>
        <w:t>έναρξης της αναστολής και έχουν διακοπεί για δικάσιμο εντός του</w:t>
      </w:r>
      <w:r>
        <w:rPr>
          <w:rFonts w:ascii="Bookman Old Style" w:hAnsi="Bookman Old Style"/>
          <w:sz w:val="24"/>
          <w:szCs w:val="24"/>
          <w:lang w:val="el-GR"/>
        </w:rPr>
        <w:t xml:space="preserve"> </w:t>
      </w:r>
      <w:r w:rsidRPr="00BE6B10">
        <w:rPr>
          <w:rFonts w:ascii="Bookman Old Style" w:hAnsi="Bookman Old Style"/>
          <w:sz w:val="24"/>
          <w:szCs w:val="24"/>
          <w:lang w:val="el-GR"/>
        </w:rPr>
        <w:t xml:space="preserve">χρονικού </w:t>
      </w:r>
      <w:r>
        <w:rPr>
          <w:rFonts w:ascii="Bookman Old Style" w:hAnsi="Bookman Old Style"/>
          <w:sz w:val="24"/>
          <w:szCs w:val="24"/>
          <w:lang w:val="el-GR"/>
        </w:rPr>
        <w:t>δ</w:t>
      </w:r>
      <w:r w:rsidRPr="00BE6B10">
        <w:rPr>
          <w:rFonts w:ascii="Bookman Old Style" w:hAnsi="Bookman Old Style"/>
          <w:sz w:val="24"/>
          <w:szCs w:val="24"/>
          <w:lang w:val="el-GR"/>
        </w:rPr>
        <w:t>ιαστήματος της αναστολής, το Δικαστήριο, κατά την ορισθείσα</w:t>
      </w:r>
      <w:r>
        <w:rPr>
          <w:rFonts w:ascii="Bookman Old Style" w:hAnsi="Bookman Old Style"/>
          <w:sz w:val="24"/>
          <w:szCs w:val="24"/>
          <w:lang w:val="el-GR"/>
        </w:rPr>
        <w:t xml:space="preserve"> </w:t>
      </w:r>
      <w:r w:rsidRPr="00BE6B10">
        <w:rPr>
          <w:rFonts w:ascii="Bookman Old Style" w:hAnsi="Bookman Old Style"/>
          <w:sz w:val="24"/>
          <w:szCs w:val="24"/>
          <w:lang w:val="el-GR"/>
        </w:rPr>
        <w:t>δικάσιμο, αποφασίζει κατά περίπτωση για την εκδίκαση ή την εκ νέου</w:t>
      </w:r>
      <w:r>
        <w:rPr>
          <w:rFonts w:ascii="Bookman Old Style" w:hAnsi="Bookman Old Style"/>
          <w:sz w:val="24"/>
          <w:szCs w:val="24"/>
          <w:lang w:val="el-GR"/>
        </w:rPr>
        <w:t xml:space="preserve"> </w:t>
      </w:r>
      <w:r w:rsidRPr="00BE6B10">
        <w:rPr>
          <w:rFonts w:ascii="Bookman Old Style" w:hAnsi="Bookman Old Style"/>
          <w:sz w:val="24"/>
          <w:szCs w:val="24"/>
          <w:lang w:val="el-GR"/>
        </w:rPr>
        <w:t xml:space="preserve">διακοπή αυτών, </w:t>
      </w:r>
      <w:r>
        <w:rPr>
          <w:rFonts w:ascii="Bookman Old Style" w:hAnsi="Bookman Old Style"/>
          <w:sz w:val="24"/>
          <w:szCs w:val="24"/>
          <w:lang w:val="el-GR"/>
        </w:rPr>
        <w:t>λ</w:t>
      </w:r>
      <w:r w:rsidRPr="00BE6B10">
        <w:rPr>
          <w:rFonts w:ascii="Bookman Old Style" w:hAnsi="Bookman Old Style"/>
          <w:sz w:val="24"/>
          <w:szCs w:val="24"/>
          <w:lang w:val="el-GR"/>
        </w:rPr>
        <w:t>αμβανομένων υπόψη των παραπάνω εξαιρέσεων, χωρίς να</w:t>
      </w:r>
      <w:r>
        <w:rPr>
          <w:rFonts w:ascii="Bookman Old Style" w:hAnsi="Bookman Old Style"/>
          <w:sz w:val="24"/>
          <w:szCs w:val="24"/>
          <w:lang w:val="el-GR"/>
        </w:rPr>
        <w:t xml:space="preserve"> </w:t>
      </w:r>
      <w:r w:rsidRPr="00BE6B10">
        <w:rPr>
          <w:rFonts w:ascii="Bookman Old Style" w:hAnsi="Bookman Old Style"/>
          <w:sz w:val="24"/>
          <w:szCs w:val="24"/>
          <w:lang w:val="el-GR"/>
        </w:rPr>
        <w:t>δεσμεύεται από αυτές. Προς διευκόλυνση της ενημέρωσης διαδίκων,</w:t>
      </w:r>
      <w:r>
        <w:rPr>
          <w:rFonts w:ascii="Bookman Old Style" w:hAnsi="Bookman Old Style"/>
          <w:sz w:val="24"/>
          <w:szCs w:val="24"/>
          <w:lang w:val="el-GR"/>
        </w:rPr>
        <w:t xml:space="preserve"> </w:t>
      </w:r>
      <w:r w:rsidRPr="00BE6B10">
        <w:rPr>
          <w:rFonts w:ascii="Bookman Old Style" w:hAnsi="Bookman Old Style"/>
          <w:sz w:val="24"/>
          <w:szCs w:val="24"/>
          <w:lang w:val="el-GR"/>
        </w:rPr>
        <w:t>μαρτύρων και συνηγόρων, η διακοπή της δίκης και ο ορισμός νέας δικασίμου</w:t>
      </w:r>
      <w:r>
        <w:rPr>
          <w:rFonts w:ascii="Bookman Old Style" w:hAnsi="Bookman Old Style"/>
          <w:sz w:val="24"/>
          <w:szCs w:val="24"/>
          <w:lang w:val="el-GR"/>
        </w:rPr>
        <w:t xml:space="preserve"> </w:t>
      </w:r>
      <w:r w:rsidRPr="00BE6B10">
        <w:rPr>
          <w:rFonts w:ascii="Bookman Old Style" w:hAnsi="Bookman Old Style"/>
          <w:sz w:val="24"/>
          <w:szCs w:val="24"/>
          <w:lang w:val="el-GR"/>
        </w:rPr>
        <w:t>γνωστοποιούνται από τον γραμματέα της έδρας στον Δικηγορικό Σύλλογο</w:t>
      </w:r>
      <w:r>
        <w:rPr>
          <w:rFonts w:ascii="Bookman Old Style" w:hAnsi="Bookman Old Style"/>
          <w:sz w:val="24"/>
          <w:szCs w:val="24"/>
          <w:lang w:val="el-GR"/>
        </w:rPr>
        <w:t xml:space="preserve"> Λιβαδειάς</w:t>
      </w:r>
      <w:r w:rsidRPr="00BE6B10">
        <w:rPr>
          <w:rFonts w:ascii="Bookman Old Style" w:hAnsi="Bookman Old Style"/>
          <w:sz w:val="24"/>
          <w:szCs w:val="24"/>
          <w:lang w:val="el-GR"/>
        </w:rPr>
        <w:t xml:space="preserve"> </w:t>
      </w:r>
      <w:r>
        <w:rPr>
          <w:rFonts w:ascii="Bookman Old Style" w:hAnsi="Bookman Old Style"/>
          <w:sz w:val="24"/>
          <w:szCs w:val="24"/>
          <w:lang w:val="el-GR"/>
        </w:rPr>
        <w:t>.</w:t>
      </w:r>
    </w:p>
    <w:p w:rsidR="002F735D" w:rsidRPr="00BA7A82" w:rsidRDefault="002F735D" w:rsidP="002F735D">
      <w:pPr>
        <w:pStyle w:val="Bodytext20"/>
        <w:shd w:val="clear" w:color="auto" w:fill="auto"/>
        <w:spacing w:before="0" w:after="0" w:line="360" w:lineRule="auto"/>
        <w:rPr>
          <w:rFonts w:ascii="Bookman Old Style" w:hAnsi="Bookman Old Style"/>
          <w:color w:val="000000"/>
          <w:sz w:val="24"/>
          <w:szCs w:val="24"/>
        </w:rPr>
      </w:pPr>
      <w:r w:rsidRPr="00BA7A82">
        <w:rPr>
          <w:rFonts w:ascii="Bookman Old Style" w:hAnsi="Bookman Old Style"/>
          <w:b/>
          <w:sz w:val="24"/>
          <w:szCs w:val="24"/>
        </w:rPr>
        <w:t xml:space="preserve">    </w:t>
      </w:r>
      <w:r>
        <w:rPr>
          <w:rFonts w:ascii="Bookman Old Style" w:hAnsi="Bookman Old Style"/>
          <w:b/>
          <w:sz w:val="24"/>
          <w:szCs w:val="24"/>
        </w:rPr>
        <w:t xml:space="preserve">     </w:t>
      </w:r>
      <w:r w:rsidRPr="00BA7A82">
        <w:rPr>
          <w:rFonts w:ascii="Bookman Old Style" w:hAnsi="Bookman Old Style"/>
          <w:sz w:val="24"/>
          <w:szCs w:val="24"/>
        </w:rPr>
        <w:t xml:space="preserve">Η Γραμματεία </w:t>
      </w:r>
      <w:r w:rsidRPr="00BA7A82">
        <w:rPr>
          <w:rFonts w:ascii="Bookman Old Style" w:hAnsi="Bookman Old Style"/>
          <w:color w:val="000000"/>
          <w:sz w:val="24"/>
          <w:szCs w:val="24"/>
        </w:rPr>
        <w:t xml:space="preserve"> του Δικαστηρίου κατά το ως άνω χρονικό διάστημα  θα λειτουργεί με το αναγκαίο προσωπικό, για την εξυπηρέτηση των αναγκών της Υπηρεσίας.</w:t>
      </w:r>
      <w:r w:rsidRPr="00D562E9">
        <w:rPr>
          <w:rFonts w:ascii="Bookman Old Style" w:hAnsi="Bookman Old Style"/>
          <w:color w:val="000000"/>
          <w:sz w:val="24"/>
          <w:szCs w:val="24"/>
        </w:rPr>
        <w:t xml:space="preserve"> </w:t>
      </w:r>
    </w:p>
    <w:p w:rsidR="002F735D" w:rsidRPr="0068306C" w:rsidRDefault="002F735D" w:rsidP="002F735D">
      <w:pPr>
        <w:pStyle w:val="Bodytext20"/>
        <w:shd w:val="clear" w:color="auto" w:fill="auto"/>
        <w:spacing w:before="0" w:after="0" w:line="360" w:lineRule="auto"/>
        <w:rPr>
          <w:rFonts w:ascii="Bookman Old Style" w:hAnsi="Bookman Old Style"/>
          <w:color w:val="000000"/>
          <w:sz w:val="24"/>
          <w:szCs w:val="24"/>
        </w:rPr>
      </w:pPr>
      <w:r w:rsidRPr="00BA7A82">
        <w:rPr>
          <w:rFonts w:ascii="Bookman Old Style" w:hAnsi="Bookman Old Style"/>
          <w:color w:val="000000"/>
          <w:sz w:val="24"/>
          <w:szCs w:val="24"/>
        </w:rPr>
        <w:t xml:space="preserve">     Η εξυπηρέτηση κοινού θα πραγματοποιείται σε επείγουσες περιπτώσεις  και υποχρεωτικά κατόπιν ραντεβού στα τηλέφωνα επικοινωνίας:  2261</w:t>
      </w:r>
      <w:r w:rsidR="007355F0">
        <w:rPr>
          <w:rFonts w:ascii="Bookman Old Style" w:hAnsi="Bookman Old Style"/>
          <w:color w:val="000000"/>
          <w:sz w:val="24"/>
          <w:szCs w:val="24"/>
        </w:rPr>
        <w:t>0-</w:t>
      </w:r>
      <w:r w:rsidRPr="00BA7A82">
        <w:rPr>
          <w:rFonts w:ascii="Bookman Old Style" w:hAnsi="Bookman Old Style"/>
          <w:color w:val="000000"/>
          <w:sz w:val="24"/>
          <w:szCs w:val="24"/>
        </w:rPr>
        <w:t>29438 (Προϊσταμένη Γραμματείας), 2261</w:t>
      </w:r>
      <w:r w:rsidR="007355F0">
        <w:rPr>
          <w:rFonts w:ascii="Bookman Old Style" w:hAnsi="Bookman Old Style"/>
          <w:color w:val="000000"/>
          <w:sz w:val="24"/>
          <w:szCs w:val="24"/>
        </w:rPr>
        <w:t>0</w:t>
      </w:r>
      <w:r w:rsidRPr="00BA7A82">
        <w:rPr>
          <w:rFonts w:ascii="Bookman Old Style" w:hAnsi="Bookman Old Style"/>
          <w:color w:val="000000"/>
          <w:sz w:val="24"/>
          <w:szCs w:val="24"/>
        </w:rPr>
        <w:t>-22986 (εσωτ.201) [πιστοποιητικά -εκο</w:t>
      </w:r>
      <w:r w:rsidR="00FA486D">
        <w:rPr>
          <w:rFonts w:ascii="Bookman Old Style" w:hAnsi="Bookman Old Style"/>
          <w:color w:val="000000"/>
          <w:sz w:val="24"/>
          <w:szCs w:val="24"/>
        </w:rPr>
        <w:t>ύ</w:t>
      </w:r>
      <w:r w:rsidRPr="00BA7A82">
        <w:rPr>
          <w:rFonts w:ascii="Bookman Old Style" w:hAnsi="Bookman Old Style"/>
          <w:color w:val="000000"/>
          <w:sz w:val="24"/>
          <w:szCs w:val="24"/>
        </w:rPr>
        <w:t>σ</w:t>
      </w:r>
      <w:r w:rsidR="00FA486D">
        <w:rPr>
          <w:rFonts w:ascii="Bookman Old Style" w:hAnsi="Bookman Old Style"/>
          <w:color w:val="000000"/>
          <w:sz w:val="24"/>
          <w:szCs w:val="24"/>
        </w:rPr>
        <w:t>ι</w:t>
      </w:r>
      <w:r w:rsidRPr="00BA7A82">
        <w:rPr>
          <w:rFonts w:ascii="Bookman Old Style" w:hAnsi="Bookman Old Style"/>
          <w:color w:val="000000"/>
          <w:sz w:val="24"/>
          <w:szCs w:val="24"/>
        </w:rPr>
        <w:t>α δικαιοδοσία], 2261</w:t>
      </w:r>
      <w:r w:rsidR="007355F0">
        <w:rPr>
          <w:rFonts w:ascii="Bookman Old Style" w:hAnsi="Bookman Old Style"/>
          <w:color w:val="000000"/>
          <w:sz w:val="24"/>
          <w:szCs w:val="24"/>
        </w:rPr>
        <w:t>0</w:t>
      </w:r>
      <w:r w:rsidRPr="00BA7A82">
        <w:rPr>
          <w:rFonts w:ascii="Bookman Old Style" w:hAnsi="Bookman Old Style"/>
          <w:color w:val="000000"/>
          <w:sz w:val="24"/>
          <w:szCs w:val="24"/>
        </w:rPr>
        <w:t>-22986 (εσωτ.202) [ειδική διαδικασία, εφέσεις, διαταγές πληρωμής],2261</w:t>
      </w:r>
      <w:r w:rsidR="007355F0">
        <w:rPr>
          <w:rFonts w:ascii="Bookman Old Style" w:hAnsi="Bookman Old Style"/>
          <w:color w:val="000000"/>
          <w:sz w:val="24"/>
          <w:szCs w:val="24"/>
        </w:rPr>
        <w:t>0</w:t>
      </w:r>
      <w:r w:rsidRPr="00BA7A82">
        <w:rPr>
          <w:rFonts w:ascii="Bookman Old Style" w:hAnsi="Bookman Old Style"/>
          <w:color w:val="000000"/>
          <w:sz w:val="24"/>
          <w:szCs w:val="24"/>
        </w:rPr>
        <w:t xml:space="preserve">-22986(εσωτ.204)[τακτική διαδικασία </w:t>
      </w:r>
      <w:proofErr w:type="spellStart"/>
      <w:r w:rsidRPr="00BA7A82">
        <w:rPr>
          <w:rFonts w:ascii="Bookman Old Style" w:hAnsi="Bookman Old Style"/>
          <w:color w:val="000000"/>
          <w:sz w:val="24"/>
          <w:szCs w:val="24"/>
        </w:rPr>
        <w:t>Πολ</w:t>
      </w:r>
      <w:proofErr w:type="spellEnd"/>
      <w:r w:rsidRPr="00BA7A82">
        <w:rPr>
          <w:rFonts w:ascii="Bookman Old Style" w:hAnsi="Bookman Old Style"/>
          <w:color w:val="000000"/>
          <w:sz w:val="24"/>
          <w:szCs w:val="24"/>
        </w:rPr>
        <w:t>/</w:t>
      </w:r>
      <w:proofErr w:type="spellStart"/>
      <w:r w:rsidRPr="00BA7A82">
        <w:rPr>
          <w:rFonts w:ascii="Bookman Old Style" w:hAnsi="Bookman Old Style"/>
          <w:color w:val="000000"/>
          <w:sz w:val="24"/>
          <w:szCs w:val="24"/>
        </w:rPr>
        <w:t>λούς</w:t>
      </w:r>
      <w:proofErr w:type="spellEnd"/>
      <w:r w:rsidRPr="00BA7A82">
        <w:rPr>
          <w:rFonts w:ascii="Bookman Old Style" w:hAnsi="Bookman Old Style"/>
          <w:color w:val="000000"/>
          <w:sz w:val="24"/>
          <w:szCs w:val="24"/>
        </w:rPr>
        <w:t xml:space="preserve"> &amp; Μον/</w:t>
      </w:r>
      <w:proofErr w:type="spellStart"/>
      <w:r w:rsidRPr="00BA7A82">
        <w:rPr>
          <w:rFonts w:ascii="Bookman Old Style" w:hAnsi="Bookman Old Style"/>
          <w:color w:val="000000"/>
          <w:sz w:val="24"/>
          <w:szCs w:val="24"/>
        </w:rPr>
        <w:t>λούς</w:t>
      </w:r>
      <w:proofErr w:type="spellEnd"/>
      <w:r w:rsidRPr="00BA7A82">
        <w:rPr>
          <w:rFonts w:ascii="Bookman Old Style" w:hAnsi="Bookman Old Style"/>
          <w:color w:val="000000"/>
          <w:sz w:val="24"/>
          <w:szCs w:val="24"/>
        </w:rPr>
        <w:t>, ασφαλιστικά],2261</w:t>
      </w:r>
      <w:r w:rsidR="007355F0">
        <w:rPr>
          <w:rFonts w:ascii="Bookman Old Style" w:hAnsi="Bookman Old Style"/>
          <w:color w:val="000000"/>
          <w:sz w:val="24"/>
          <w:szCs w:val="24"/>
        </w:rPr>
        <w:t>0</w:t>
      </w:r>
      <w:r w:rsidRPr="00BA7A82">
        <w:rPr>
          <w:rFonts w:ascii="Bookman Old Style" w:hAnsi="Bookman Old Style"/>
          <w:color w:val="000000"/>
          <w:sz w:val="24"/>
          <w:szCs w:val="24"/>
        </w:rPr>
        <w:t>-22986 (εσωτ.203) [Μον/</w:t>
      </w:r>
      <w:proofErr w:type="spellStart"/>
      <w:r w:rsidRPr="00BA7A82">
        <w:rPr>
          <w:rFonts w:ascii="Bookman Old Style" w:hAnsi="Bookman Old Style"/>
          <w:color w:val="000000"/>
          <w:sz w:val="24"/>
          <w:szCs w:val="24"/>
        </w:rPr>
        <w:t>λέ</w:t>
      </w:r>
      <w:proofErr w:type="spellEnd"/>
      <w:r w:rsidRPr="00BA7A82">
        <w:rPr>
          <w:rFonts w:ascii="Bookman Old Style" w:hAnsi="Bookman Old Style"/>
          <w:color w:val="000000"/>
          <w:sz w:val="24"/>
          <w:szCs w:val="24"/>
        </w:rPr>
        <w:t xml:space="preserve">ς </w:t>
      </w:r>
      <w:proofErr w:type="spellStart"/>
      <w:r w:rsidRPr="00BA7A82">
        <w:rPr>
          <w:rFonts w:ascii="Bookman Old Style" w:hAnsi="Bookman Old Style"/>
          <w:color w:val="000000"/>
          <w:sz w:val="24"/>
          <w:szCs w:val="24"/>
        </w:rPr>
        <w:t>Πλημ</w:t>
      </w:r>
      <w:proofErr w:type="spellEnd"/>
      <w:r w:rsidRPr="00BA7A82">
        <w:rPr>
          <w:rFonts w:ascii="Bookman Old Style" w:hAnsi="Bookman Old Style"/>
          <w:color w:val="000000"/>
          <w:sz w:val="24"/>
          <w:szCs w:val="24"/>
        </w:rPr>
        <w:t>/</w:t>
      </w:r>
      <w:proofErr w:type="spellStart"/>
      <w:r w:rsidRPr="00BA7A82">
        <w:rPr>
          <w:rFonts w:ascii="Bookman Old Style" w:hAnsi="Bookman Old Style"/>
          <w:color w:val="000000"/>
          <w:sz w:val="24"/>
          <w:szCs w:val="24"/>
        </w:rPr>
        <w:t>κειο</w:t>
      </w:r>
      <w:proofErr w:type="spellEnd"/>
      <w:r w:rsidRPr="00BA7A82">
        <w:rPr>
          <w:rFonts w:ascii="Bookman Old Style" w:hAnsi="Bookman Old Style"/>
          <w:color w:val="000000"/>
          <w:sz w:val="24"/>
          <w:szCs w:val="24"/>
        </w:rPr>
        <w:t xml:space="preserve">, </w:t>
      </w:r>
      <w:r w:rsidRPr="00BA7A82">
        <w:rPr>
          <w:rFonts w:ascii="Bookman Old Style" w:hAnsi="Bookman Old Style"/>
          <w:color w:val="000000"/>
          <w:sz w:val="24"/>
          <w:szCs w:val="24"/>
        </w:rPr>
        <w:lastRenderedPageBreak/>
        <w:t>ΜΟΔ],</w:t>
      </w:r>
      <w:r w:rsidR="008D380A" w:rsidRPr="008D380A">
        <w:rPr>
          <w:rFonts w:ascii="Bookman Old Style" w:hAnsi="Bookman Old Style"/>
          <w:color w:val="000000"/>
          <w:sz w:val="24"/>
          <w:szCs w:val="24"/>
        </w:rPr>
        <w:t xml:space="preserve"> </w:t>
      </w:r>
      <w:r w:rsidRPr="00BA7A82">
        <w:rPr>
          <w:rFonts w:ascii="Bookman Old Style" w:hAnsi="Bookman Old Style"/>
          <w:color w:val="000000"/>
          <w:sz w:val="24"/>
          <w:szCs w:val="24"/>
        </w:rPr>
        <w:t>2261</w:t>
      </w:r>
      <w:r w:rsidR="007355F0">
        <w:rPr>
          <w:rFonts w:ascii="Bookman Old Style" w:hAnsi="Bookman Old Style"/>
          <w:color w:val="000000"/>
          <w:sz w:val="24"/>
          <w:szCs w:val="24"/>
        </w:rPr>
        <w:t>0</w:t>
      </w:r>
      <w:r w:rsidRPr="00BA7A82">
        <w:rPr>
          <w:rFonts w:ascii="Bookman Old Style" w:hAnsi="Bookman Old Style"/>
          <w:color w:val="000000"/>
          <w:sz w:val="24"/>
          <w:szCs w:val="24"/>
        </w:rPr>
        <w:t>-22986</w:t>
      </w:r>
      <w:r w:rsidR="008D380A" w:rsidRPr="008D380A">
        <w:rPr>
          <w:rFonts w:ascii="Bookman Old Style" w:hAnsi="Bookman Old Style"/>
          <w:color w:val="000000"/>
          <w:sz w:val="24"/>
          <w:szCs w:val="24"/>
        </w:rPr>
        <w:t xml:space="preserve"> </w:t>
      </w:r>
      <w:r w:rsidRPr="00BA7A82">
        <w:rPr>
          <w:rFonts w:ascii="Bookman Old Style" w:hAnsi="Bookman Old Style"/>
          <w:color w:val="000000"/>
          <w:sz w:val="24"/>
          <w:szCs w:val="24"/>
        </w:rPr>
        <w:t>(εσωτ.205)</w:t>
      </w:r>
      <w:r w:rsidR="007355F0">
        <w:rPr>
          <w:rFonts w:ascii="Bookman Old Style" w:hAnsi="Bookman Old Style"/>
          <w:color w:val="000000"/>
          <w:sz w:val="24"/>
          <w:szCs w:val="24"/>
        </w:rPr>
        <w:t xml:space="preserve">, 22610-28627 </w:t>
      </w:r>
      <w:r w:rsidRPr="00BA7A82">
        <w:rPr>
          <w:rFonts w:ascii="Bookman Old Style" w:hAnsi="Bookman Old Style"/>
          <w:color w:val="000000"/>
          <w:sz w:val="24"/>
          <w:szCs w:val="24"/>
        </w:rPr>
        <w:t xml:space="preserve">[Τριμελές </w:t>
      </w:r>
      <w:proofErr w:type="spellStart"/>
      <w:r w:rsidRPr="00BA7A82">
        <w:rPr>
          <w:rFonts w:ascii="Bookman Old Style" w:hAnsi="Bookman Old Style"/>
          <w:color w:val="000000"/>
          <w:sz w:val="24"/>
          <w:szCs w:val="24"/>
        </w:rPr>
        <w:t>Πλημ</w:t>
      </w:r>
      <w:proofErr w:type="spellEnd"/>
      <w:r w:rsidRPr="00BA7A82">
        <w:rPr>
          <w:rFonts w:ascii="Bookman Old Style" w:hAnsi="Bookman Old Style"/>
          <w:color w:val="000000"/>
          <w:sz w:val="24"/>
          <w:szCs w:val="24"/>
        </w:rPr>
        <w:t>/</w:t>
      </w:r>
      <w:proofErr w:type="spellStart"/>
      <w:r w:rsidRPr="00BA7A82">
        <w:rPr>
          <w:rFonts w:ascii="Bookman Old Style" w:hAnsi="Bookman Old Style"/>
          <w:color w:val="000000"/>
          <w:sz w:val="24"/>
          <w:szCs w:val="24"/>
        </w:rPr>
        <w:t>κειο</w:t>
      </w:r>
      <w:proofErr w:type="spellEnd"/>
      <w:r w:rsidRPr="00BA7A82">
        <w:rPr>
          <w:rFonts w:ascii="Bookman Old Style" w:hAnsi="Bookman Old Style"/>
          <w:color w:val="000000"/>
          <w:sz w:val="24"/>
          <w:szCs w:val="24"/>
        </w:rPr>
        <w:t xml:space="preserve">, ανάκριση, βουλεύματα]  και </w:t>
      </w:r>
      <w:r>
        <w:rPr>
          <w:rFonts w:ascii="Bookman Old Style" w:hAnsi="Bookman Old Style"/>
          <w:color w:val="000000"/>
          <w:sz w:val="24"/>
          <w:szCs w:val="24"/>
        </w:rPr>
        <w:t xml:space="preserve">στις </w:t>
      </w:r>
      <w:r w:rsidRPr="00BA7A82">
        <w:rPr>
          <w:rFonts w:ascii="Bookman Old Style" w:hAnsi="Bookman Old Style"/>
          <w:color w:val="000000"/>
          <w:sz w:val="24"/>
          <w:szCs w:val="24"/>
        </w:rPr>
        <w:t xml:space="preserve"> </w:t>
      </w:r>
      <w:r>
        <w:rPr>
          <w:rFonts w:ascii="Bookman Old Style" w:hAnsi="Bookman Old Style"/>
          <w:color w:val="000000"/>
          <w:sz w:val="24"/>
          <w:szCs w:val="24"/>
        </w:rPr>
        <w:t>ηλεκτρονικές διευθύνσεις</w:t>
      </w:r>
      <w:r w:rsidRPr="00BA7A82">
        <w:rPr>
          <w:rFonts w:ascii="Bookman Old Style" w:hAnsi="Bookman Old Style"/>
          <w:color w:val="000000"/>
          <w:sz w:val="24"/>
          <w:szCs w:val="24"/>
        </w:rPr>
        <w:t xml:space="preserve">: </w:t>
      </w:r>
      <w:proofErr w:type="spellStart"/>
      <w:r>
        <w:rPr>
          <w:rFonts w:ascii="Bookman Old Style" w:hAnsi="Bookman Old Style"/>
          <w:color w:val="000000"/>
          <w:sz w:val="24"/>
          <w:szCs w:val="24"/>
          <w:lang w:val="en-US"/>
        </w:rPr>
        <w:t>grammateia</w:t>
      </w:r>
      <w:proofErr w:type="spellEnd"/>
      <w:r w:rsidR="0009717F">
        <w:rPr>
          <w:rFonts w:ascii="Bookman Old Style" w:hAnsi="Bookman Old Style"/>
          <w:color w:val="000000"/>
          <w:sz w:val="24"/>
          <w:szCs w:val="24"/>
        </w:rPr>
        <w:t xml:space="preserve"> </w:t>
      </w:r>
      <w:r w:rsidRPr="00D562E9">
        <w:rPr>
          <w:rFonts w:ascii="Bookman Old Style" w:hAnsi="Bookman Old Style"/>
          <w:color w:val="000000"/>
          <w:sz w:val="24"/>
          <w:szCs w:val="24"/>
        </w:rPr>
        <w:t>@</w:t>
      </w:r>
      <w:r w:rsidR="0009717F">
        <w:rPr>
          <w:rFonts w:ascii="Bookman Old Style" w:hAnsi="Bookman Old Style"/>
          <w:color w:val="000000"/>
          <w:sz w:val="24"/>
          <w:szCs w:val="24"/>
        </w:rPr>
        <w:t xml:space="preserve"> </w:t>
      </w:r>
      <w:proofErr w:type="spellStart"/>
      <w:r w:rsidRPr="00BA7A82">
        <w:rPr>
          <w:rFonts w:ascii="Bookman Old Style" w:hAnsi="Bookman Old Style"/>
          <w:color w:val="000000"/>
          <w:sz w:val="24"/>
          <w:szCs w:val="24"/>
          <w:lang w:val="en-US"/>
        </w:rPr>
        <w:t>protodikeio</w:t>
      </w:r>
      <w:proofErr w:type="spellEnd"/>
      <w:r w:rsidRPr="00D562E9">
        <w:rPr>
          <w:rFonts w:ascii="Bookman Old Style" w:hAnsi="Bookman Old Style"/>
          <w:color w:val="000000"/>
          <w:sz w:val="24"/>
          <w:szCs w:val="24"/>
        </w:rPr>
        <w:t>-</w:t>
      </w:r>
      <w:proofErr w:type="spellStart"/>
      <w:r w:rsidRPr="00BA7A82">
        <w:rPr>
          <w:rFonts w:ascii="Bookman Old Style" w:hAnsi="Bookman Old Style"/>
          <w:color w:val="000000"/>
          <w:sz w:val="24"/>
          <w:szCs w:val="24"/>
          <w:lang w:val="en-US"/>
        </w:rPr>
        <w:t>livadeias</w:t>
      </w:r>
      <w:proofErr w:type="spellEnd"/>
      <w:r w:rsidRPr="00BA7A82">
        <w:rPr>
          <w:rFonts w:ascii="Bookman Old Style" w:hAnsi="Bookman Old Style"/>
          <w:color w:val="000000"/>
          <w:sz w:val="24"/>
          <w:szCs w:val="24"/>
        </w:rPr>
        <w:t>.</w:t>
      </w:r>
      <w:proofErr w:type="spellStart"/>
      <w:r>
        <w:rPr>
          <w:rFonts w:ascii="Bookman Old Style" w:hAnsi="Bookman Old Style"/>
          <w:color w:val="000000"/>
          <w:sz w:val="24"/>
          <w:szCs w:val="24"/>
          <w:lang w:val="en-US"/>
        </w:rPr>
        <w:t>gov</w:t>
      </w:r>
      <w:proofErr w:type="spellEnd"/>
      <w:r w:rsidRPr="0068306C">
        <w:rPr>
          <w:rFonts w:ascii="Bookman Old Style" w:hAnsi="Bookman Old Style"/>
          <w:color w:val="000000"/>
          <w:sz w:val="24"/>
          <w:szCs w:val="24"/>
        </w:rPr>
        <w:t>.</w:t>
      </w:r>
      <w:r>
        <w:rPr>
          <w:rFonts w:ascii="Bookman Old Style" w:hAnsi="Bookman Old Style"/>
          <w:color w:val="000000"/>
          <w:sz w:val="24"/>
          <w:szCs w:val="24"/>
          <w:lang w:val="en-US"/>
        </w:rPr>
        <w:t>gr</w:t>
      </w:r>
      <w:r w:rsidR="008D380A" w:rsidRPr="008D380A">
        <w:rPr>
          <w:rFonts w:ascii="Bookman Old Style" w:hAnsi="Bookman Old Style"/>
          <w:color w:val="000000"/>
          <w:sz w:val="24"/>
          <w:szCs w:val="24"/>
        </w:rPr>
        <w:t xml:space="preserve"> </w:t>
      </w:r>
      <w:r w:rsidRPr="00BA7A82">
        <w:rPr>
          <w:rFonts w:ascii="Bookman Old Style" w:hAnsi="Bookman Old Style"/>
          <w:color w:val="000000"/>
          <w:sz w:val="24"/>
          <w:szCs w:val="24"/>
        </w:rPr>
        <w:t>(Προϊσταμένη Γραμματείας),</w:t>
      </w:r>
      <w:r w:rsidRPr="0068306C">
        <w:rPr>
          <w:rFonts w:ascii="Bookman Old Style" w:hAnsi="Bookman Old Style"/>
          <w:color w:val="000000"/>
          <w:sz w:val="24"/>
          <w:szCs w:val="24"/>
        </w:rPr>
        <w:t xml:space="preserve"> </w:t>
      </w:r>
      <w:proofErr w:type="spellStart"/>
      <w:r w:rsidR="0009717F">
        <w:rPr>
          <w:rFonts w:ascii="Bookman Old Style" w:hAnsi="Bookman Old Style"/>
          <w:color w:val="000000"/>
          <w:sz w:val="24"/>
          <w:szCs w:val="24"/>
          <w:lang w:val="en-US"/>
        </w:rPr>
        <w:t>politi</w:t>
      </w:r>
      <w:r w:rsidR="00EB72B7">
        <w:rPr>
          <w:rFonts w:ascii="Bookman Old Style" w:hAnsi="Bookman Old Style"/>
          <w:color w:val="000000"/>
          <w:sz w:val="24"/>
          <w:szCs w:val="24"/>
          <w:lang w:val="en-US"/>
        </w:rPr>
        <w:t>k</w:t>
      </w:r>
      <w:r w:rsidR="0009717F">
        <w:rPr>
          <w:rFonts w:ascii="Bookman Old Style" w:hAnsi="Bookman Old Style"/>
          <w:color w:val="000000"/>
          <w:sz w:val="24"/>
          <w:szCs w:val="24"/>
          <w:lang w:val="en-US"/>
        </w:rPr>
        <w:t>o</w:t>
      </w:r>
      <w:proofErr w:type="spellEnd"/>
      <w:r w:rsidR="0009717F">
        <w:rPr>
          <w:rFonts w:ascii="Bookman Old Style" w:hAnsi="Bookman Old Style"/>
          <w:color w:val="000000"/>
          <w:sz w:val="24"/>
          <w:szCs w:val="24"/>
        </w:rPr>
        <w:t xml:space="preserve"> </w:t>
      </w:r>
      <w:r w:rsidRPr="00D562E9">
        <w:rPr>
          <w:rFonts w:ascii="Bookman Old Style" w:hAnsi="Bookman Old Style"/>
          <w:color w:val="000000"/>
          <w:sz w:val="24"/>
          <w:szCs w:val="24"/>
        </w:rPr>
        <w:t>@</w:t>
      </w:r>
      <w:r w:rsidR="0009717F">
        <w:rPr>
          <w:rFonts w:ascii="Bookman Old Style" w:hAnsi="Bookman Old Style"/>
          <w:color w:val="000000"/>
          <w:sz w:val="24"/>
          <w:szCs w:val="24"/>
        </w:rPr>
        <w:t xml:space="preserve"> </w:t>
      </w:r>
      <w:proofErr w:type="spellStart"/>
      <w:r w:rsidRPr="00BA7A82">
        <w:rPr>
          <w:rFonts w:ascii="Bookman Old Style" w:hAnsi="Bookman Old Style"/>
          <w:color w:val="000000"/>
          <w:sz w:val="24"/>
          <w:szCs w:val="24"/>
          <w:lang w:val="en-US"/>
        </w:rPr>
        <w:t>protodikeio</w:t>
      </w:r>
      <w:proofErr w:type="spellEnd"/>
      <w:r w:rsidRPr="00D562E9">
        <w:rPr>
          <w:rFonts w:ascii="Bookman Old Style" w:hAnsi="Bookman Old Style"/>
          <w:color w:val="000000"/>
          <w:sz w:val="24"/>
          <w:szCs w:val="24"/>
        </w:rPr>
        <w:t>-</w:t>
      </w:r>
      <w:proofErr w:type="spellStart"/>
      <w:r w:rsidRPr="00BA7A82">
        <w:rPr>
          <w:rFonts w:ascii="Bookman Old Style" w:hAnsi="Bookman Old Style"/>
          <w:color w:val="000000"/>
          <w:sz w:val="24"/>
          <w:szCs w:val="24"/>
          <w:lang w:val="en-US"/>
        </w:rPr>
        <w:t>livadeias</w:t>
      </w:r>
      <w:proofErr w:type="spellEnd"/>
      <w:r w:rsidRPr="00BA7A82">
        <w:rPr>
          <w:rFonts w:ascii="Bookman Old Style" w:hAnsi="Bookman Old Style"/>
          <w:color w:val="000000"/>
          <w:sz w:val="24"/>
          <w:szCs w:val="24"/>
        </w:rPr>
        <w:t>.</w:t>
      </w:r>
      <w:proofErr w:type="spellStart"/>
      <w:r>
        <w:rPr>
          <w:rFonts w:ascii="Bookman Old Style" w:hAnsi="Bookman Old Style"/>
          <w:color w:val="000000"/>
          <w:sz w:val="24"/>
          <w:szCs w:val="24"/>
          <w:lang w:val="en-US"/>
        </w:rPr>
        <w:t>gov</w:t>
      </w:r>
      <w:proofErr w:type="spellEnd"/>
      <w:r w:rsidRPr="0068306C">
        <w:rPr>
          <w:rFonts w:ascii="Bookman Old Style" w:hAnsi="Bookman Old Style"/>
          <w:color w:val="000000"/>
          <w:sz w:val="24"/>
          <w:szCs w:val="24"/>
        </w:rPr>
        <w:t>.</w:t>
      </w:r>
      <w:r>
        <w:rPr>
          <w:rFonts w:ascii="Bookman Old Style" w:hAnsi="Bookman Old Style"/>
          <w:color w:val="000000"/>
          <w:sz w:val="24"/>
          <w:szCs w:val="24"/>
          <w:lang w:val="en-US"/>
        </w:rPr>
        <w:t>gr</w:t>
      </w:r>
      <w:r w:rsidRPr="0068306C">
        <w:rPr>
          <w:rFonts w:ascii="Bookman Old Style" w:hAnsi="Bookman Old Style"/>
          <w:color w:val="000000"/>
          <w:sz w:val="24"/>
          <w:szCs w:val="24"/>
        </w:rPr>
        <w:t xml:space="preserve"> (</w:t>
      </w:r>
      <w:r w:rsidRPr="00BA7A82">
        <w:rPr>
          <w:rFonts w:ascii="Bookman Old Style" w:hAnsi="Bookman Old Style"/>
          <w:color w:val="000000"/>
          <w:sz w:val="24"/>
          <w:szCs w:val="24"/>
        </w:rPr>
        <w:t>πιστοποιητικά-</w:t>
      </w:r>
      <w:proofErr w:type="spellStart"/>
      <w:r w:rsidRPr="00BA7A82">
        <w:rPr>
          <w:rFonts w:ascii="Bookman Old Style" w:hAnsi="Bookman Old Style"/>
          <w:color w:val="000000"/>
          <w:sz w:val="24"/>
          <w:szCs w:val="24"/>
        </w:rPr>
        <w:t>εκο</w:t>
      </w:r>
      <w:r w:rsidR="00FA486D">
        <w:rPr>
          <w:rFonts w:ascii="Bookman Old Style" w:hAnsi="Bookman Old Style"/>
          <w:color w:val="000000"/>
          <w:sz w:val="24"/>
          <w:szCs w:val="24"/>
        </w:rPr>
        <w:t>ύ</w:t>
      </w:r>
      <w:r w:rsidRPr="00BA7A82">
        <w:rPr>
          <w:rFonts w:ascii="Bookman Old Style" w:hAnsi="Bookman Old Style"/>
          <w:color w:val="000000"/>
          <w:sz w:val="24"/>
          <w:szCs w:val="24"/>
        </w:rPr>
        <w:t>σ</w:t>
      </w:r>
      <w:r w:rsidR="00FA486D">
        <w:rPr>
          <w:rFonts w:ascii="Bookman Old Style" w:hAnsi="Bookman Old Style"/>
          <w:color w:val="000000"/>
          <w:sz w:val="24"/>
          <w:szCs w:val="24"/>
        </w:rPr>
        <w:t>ι</w:t>
      </w:r>
      <w:proofErr w:type="spellEnd"/>
      <w:r w:rsidRPr="00BA7A82">
        <w:rPr>
          <w:rFonts w:ascii="Bookman Old Style" w:hAnsi="Bookman Old Style"/>
          <w:color w:val="000000"/>
          <w:sz w:val="24"/>
          <w:szCs w:val="24"/>
        </w:rPr>
        <w:t>α δικαιοδοσία</w:t>
      </w:r>
      <w:r w:rsidRPr="0068306C">
        <w:rPr>
          <w:rFonts w:ascii="Bookman Old Style" w:hAnsi="Bookman Old Style"/>
          <w:color w:val="000000"/>
          <w:sz w:val="24"/>
          <w:szCs w:val="24"/>
        </w:rPr>
        <w:t xml:space="preserve">, </w:t>
      </w:r>
      <w:r w:rsidRPr="00BA7A82">
        <w:rPr>
          <w:rFonts w:ascii="Bookman Old Style" w:hAnsi="Bookman Old Style"/>
          <w:color w:val="000000"/>
          <w:sz w:val="24"/>
          <w:szCs w:val="24"/>
        </w:rPr>
        <w:t>ειδική διαδικασία, εφέσεις, διαταγές πληρωμή</w:t>
      </w:r>
      <w:r w:rsidRPr="0068306C">
        <w:rPr>
          <w:rFonts w:ascii="Bookman Old Style" w:hAnsi="Bookman Old Style"/>
          <w:color w:val="000000"/>
          <w:sz w:val="24"/>
          <w:szCs w:val="24"/>
        </w:rPr>
        <w:t>,</w:t>
      </w:r>
      <w:r>
        <w:rPr>
          <w:rFonts w:ascii="Bookman Old Style" w:hAnsi="Bookman Old Style"/>
          <w:color w:val="000000"/>
          <w:sz w:val="24"/>
          <w:szCs w:val="24"/>
        </w:rPr>
        <w:t xml:space="preserve"> </w:t>
      </w:r>
      <w:r w:rsidRPr="00BA7A82">
        <w:rPr>
          <w:rFonts w:ascii="Bookman Old Style" w:hAnsi="Bookman Old Style"/>
          <w:color w:val="000000"/>
          <w:sz w:val="24"/>
          <w:szCs w:val="24"/>
        </w:rPr>
        <w:t xml:space="preserve">τακτική διαδικασία </w:t>
      </w:r>
      <w:proofErr w:type="spellStart"/>
      <w:r w:rsidRPr="00BA7A82">
        <w:rPr>
          <w:rFonts w:ascii="Bookman Old Style" w:hAnsi="Bookman Old Style"/>
          <w:color w:val="000000"/>
          <w:sz w:val="24"/>
          <w:szCs w:val="24"/>
        </w:rPr>
        <w:t>Πολ</w:t>
      </w:r>
      <w:proofErr w:type="spellEnd"/>
      <w:r w:rsidRPr="00BA7A82">
        <w:rPr>
          <w:rFonts w:ascii="Bookman Old Style" w:hAnsi="Bookman Old Style"/>
          <w:color w:val="000000"/>
          <w:sz w:val="24"/>
          <w:szCs w:val="24"/>
        </w:rPr>
        <w:t>/</w:t>
      </w:r>
      <w:proofErr w:type="spellStart"/>
      <w:r w:rsidRPr="00BA7A82">
        <w:rPr>
          <w:rFonts w:ascii="Bookman Old Style" w:hAnsi="Bookman Old Style"/>
          <w:color w:val="000000"/>
          <w:sz w:val="24"/>
          <w:szCs w:val="24"/>
        </w:rPr>
        <w:t>λούς</w:t>
      </w:r>
      <w:proofErr w:type="spellEnd"/>
      <w:r w:rsidRPr="00BA7A82">
        <w:rPr>
          <w:rFonts w:ascii="Bookman Old Style" w:hAnsi="Bookman Old Style"/>
          <w:color w:val="000000"/>
          <w:sz w:val="24"/>
          <w:szCs w:val="24"/>
        </w:rPr>
        <w:t xml:space="preserve"> &amp; Μον/</w:t>
      </w:r>
      <w:proofErr w:type="spellStart"/>
      <w:r w:rsidRPr="00BA7A82">
        <w:rPr>
          <w:rFonts w:ascii="Bookman Old Style" w:hAnsi="Bookman Old Style"/>
          <w:color w:val="000000"/>
          <w:sz w:val="24"/>
          <w:szCs w:val="24"/>
        </w:rPr>
        <w:t>λούς</w:t>
      </w:r>
      <w:proofErr w:type="spellEnd"/>
      <w:r w:rsidRPr="00BA7A82">
        <w:rPr>
          <w:rFonts w:ascii="Bookman Old Style" w:hAnsi="Bookman Old Style"/>
          <w:color w:val="000000"/>
          <w:sz w:val="24"/>
          <w:szCs w:val="24"/>
        </w:rPr>
        <w:t>, ασφαλιστικά</w:t>
      </w:r>
      <w:r w:rsidRPr="0068306C">
        <w:rPr>
          <w:rFonts w:ascii="Bookman Old Style" w:hAnsi="Bookman Old Style"/>
          <w:color w:val="000000"/>
          <w:sz w:val="24"/>
          <w:szCs w:val="24"/>
        </w:rPr>
        <w:t>),</w:t>
      </w:r>
      <w:r w:rsidR="0009717F">
        <w:rPr>
          <w:rFonts w:ascii="Bookman Old Style" w:hAnsi="Bookman Old Style"/>
          <w:color w:val="000000"/>
          <w:sz w:val="24"/>
          <w:szCs w:val="24"/>
        </w:rPr>
        <w:t xml:space="preserve"> </w:t>
      </w:r>
      <w:proofErr w:type="spellStart"/>
      <w:r>
        <w:rPr>
          <w:rFonts w:ascii="Bookman Old Style" w:hAnsi="Bookman Old Style"/>
          <w:color w:val="000000"/>
          <w:sz w:val="24"/>
          <w:szCs w:val="24"/>
          <w:lang w:val="en-US"/>
        </w:rPr>
        <w:t>poiniko</w:t>
      </w:r>
      <w:proofErr w:type="spellEnd"/>
      <w:r w:rsidRPr="00D562E9">
        <w:rPr>
          <w:rFonts w:ascii="Bookman Old Style" w:hAnsi="Bookman Old Style"/>
          <w:color w:val="000000"/>
          <w:sz w:val="24"/>
          <w:szCs w:val="24"/>
        </w:rPr>
        <w:t>@</w:t>
      </w:r>
      <w:proofErr w:type="spellStart"/>
      <w:r w:rsidRPr="00BA7A82">
        <w:rPr>
          <w:rFonts w:ascii="Bookman Old Style" w:hAnsi="Bookman Old Style"/>
          <w:color w:val="000000"/>
          <w:sz w:val="24"/>
          <w:szCs w:val="24"/>
          <w:lang w:val="en-US"/>
        </w:rPr>
        <w:t>protodikeio</w:t>
      </w:r>
      <w:proofErr w:type="spellEnd"/>
      <w:r w:rsidRPr="00D562E9">
        <w:rPr>
          <w:rFonts w:ascii="Bookman Old Style" w:hAnsi="Bookman Old Style"/>
          <w:color w:val="000000"/>
          <w:sz w:val="24"/>
          <w:szCs w:val="24"/>
        </w:rPr>
        <w:t>-</w:t>
      </w:r>
      <w:proofErr w:type="spellStart"/>
      <w:r w:rsidRPr="00BA7A82">
        <w:rPr>
          <w:rFonts w:ascii="Bookman Old Style" w:hAnsi="Bookman Old Style"/>
          <w:color w:val="000000"/>
          <w:sz w:val="24"/>
          <w:szCs w:val="24"/>
          <w:lang w:val="en-US"/>
        </w:rPr>
        <w:t>livadeias</w:t>
      </w:r>
      <w:proofErr w:type="spellEnd"/>
      <w:r w:rsidRPr="00BA7A82">
        <w:rPr>
          <w:rFonts w:ascii="Bookman Old Style" w:hAnsi="Bookman Old Style"/>
          <w:color w:val="000000"/>
          <w:sz w:val="24"/>
          <w:szCs w:val="24"/>
        </w:rPr>
        <w:t>.</w:t>
      </w:r>
      <w:proofErr w:type="spellStart"/>
      <w:r>
        <w:rPr>
          <w:rFonts w:ascii="Bookman Old Style" w:hAnsi="Bookman Old Style"/>
          <w:color w:val="000000"/>
          <w:sz w:val="24"/>
          <w:szCs w:val="24"/>
          <w:lang w:val="en-US"/>
        </w:rPr>
        <w:t>gov</w:t>
      </w:r>
      <w:proofErr w:type="spellEnd"/>
      <w:r w:rsidRPr="0068306C">
        <w:rPr>
          <w:rFonts w:ascii="Bookman Old Style" w:hAnsi="Bookman Old Style"/>
          <w:color w:val="000000"/>
          <w:sz w:val="24"/>
          <w:szCs w:val="24"/>
        </w:rPr>
        <w:t>.</w:t>
      </w:r>
      <w:r>
        <w:rPr>
          <w:rFonts w:ascii="Bookman Old Style" w:hAnsi="Bookman Old Style"/>
          <w:color w:val="000000"/>
          <w:sz w:val="24"/>
          <w:szCs w:val="24"/>
          <w:lang w:val="en-US"/>
        </w:rPr>
        <w:t>gr</w:t>
      </w:r>
      <w:r w:rsidR="00FA486D">
        <w:rPr>
          <w:rFonts w:ascii="Bookman Old Style" w:hAnsi="Bookman Old Style"/>
          <w:color w:val="000000"/>
          <w:sz w:val="24"/>
          <w:szCs w:val="24"/>
        </w:rPr>
        <w:t xml:space="preserve"> </w:t>
      </w:r>
      <w:r w:rsidRPr="0068306C">
        <w:rPr>
          <w:rFonts w:ascii="Bookman Old Style" w:hAnsi="Bookman Old Style"/>
          <w:color w:val="000000"/>
          <w:sz w:val="24"/>
          <w:szCs w:val="24"/>
        </w:rPr>
        <w:t>(</w:t>
      </w:r>
      <w:r w:rsidRPr="00BA7A82">
        <w:rPr>
          <w:rFonts w:ascii="Bookman Old Style" w:hAnsi="Bookman Old Style"/>
          <w:color w:val="000000"/>
          <w:sz w:val="24"/>
          <w:szCs w:val="24"/>
        </w:rPr>
        <w:t>Μον/</w:t>
      </w:r>
      <w:proofErr w:type="spellStart"/>
      <w:r w:rsidRPr="00BA7A82">
        <w:rPr>
          <w:rFonts w:ascii="Bookman Old Style" w:hAnsi="Bookman Old Style"/>
          <w:color w:val="000000"/>
          <w:sz w:val="24"/>
          <w:szCs w:val="24"/>
        </w:rPr>
        <w:t>λέ</w:t>
      </w:r>
      <w:proofErr w:type="spellEnd"/>
      <w:r w:rsidRPr="00BA7A82">
        <w:rPr>
          <w:rFonts w:ascii="Bookman Old Style" w:hAnsi="Bookman Old Style"/>
          <w:color w:val="000000"/>
          <w:sz w:val="24"/>
          <w:szCs w:val="24"/>
        </w:rPr>
        <w:t xml:space="preserve">ς </w:t>
      </w:r>
      <w:proofErr w:type="spellStart"/>
      <w:r w:rsidRPr="00BA7A82">
        <w:rPr>
          <w:rFonts w:ascii="Bookman Old Style" w:hAnsi="Bookman Old Style"/>
          <w:color w:val="000000"/>
          <w:sz w:val="24"/>
          <w:szCs w:val="24"/>
        </w:rPr>
        <w:t>Πλημ</w:t>
      </w:r>
      <w:proofErr w:type="spellEnd"/>
      <w:r w:rsidRPr="00BA7A82">
        <w:rPr>
          <w:rFonts w:ascii="Bookman Old Style" w:hAnsi="Bookman Old Style"/>
          <w:color w:val="000000"/>
          <w:sz w:val="24"/>
          <w:szCs w:val="24"/>
        </w:rPr>
        <w:t>/</w:t>
      </w:r>
      <w:proofErr w:type="spellStart"/>
      <w:r w:rsidRPr="00BA7A82">
        <w:rPr>
          <w:rFonts w:ascii="Bookman Old Style" w:hAnsi="Bookman Old Style"/>
          <w:color w:val="000000"/>
          <w:sz w:val="24"/>
          <w:szCs w:val="24"/>
        </w:rPr>
        <w:t>κειο</w:t>
      </w:r>
      <w:proofErr w:type="spellEnd"/>
      <w:r w:rsidRPr="00BA7A82">
        <w:rPr>
          <w:rFonts w:ascii="Bookman Old Style" w:hAnsi="Bookman Old Style"/>
          <w:color w:val="000000"/>
          <w:sz w:val="24"/>
          <w:szCs w:val="24"/>
        </w:rPr>
        <w:t>, ΜΟΔ</w:t>
      </w:r>
      <w:r w:rsidRPr="0068306C">
        <w:rPr>
          <w:rFonts w:ascii="Bookman Old Style" w:hAnsi="Bookman Old Style"/>
          <w:color w:val="000000"/>
          <w:sz w:val="24"/>
          <w:szCs w:val="24"/>
        </w:rPr>
        <w:t>,</w:t>
      </w:r>
      <w:r w:rsidR="0009717F">
        <w:rPr>
          <w:rFonts w:ascii="Bookman Old Style" w:hAnsi="Bookman Old Style"/>
          <w:color w:val="000000"/>
          <w:sz w:val="24"/>
          <w:szCs w:val="24"/>
        </w:rPr>
        <w:t xml:space="preserve"> </w:t>
      </w:r>
      <w:r w:rsidRPr="00BA7A82">
        <w:rPr>
          <w:rFonts w:ascii="Bookman Old Style" w:hAnsi="Bookman Old Style"/>
          <w:color w:val="000000"/>
          <w:sz w:val="24"/>
          <w:szCs w:val="24"/>
        </w:rPr>
        <w:t xml:space="preserve">[Τριμελές </w:t>
      </w:r>
      <w:proofErr w:type="spellStart"/>
      <w:r w:rsidR="0009717F">
        <w:rPr>
          <w:rFonts w:ascii="Bookman Old Style" w:hAnsi="Bookman Old Style"/>
          <w:color w:val="000000"/>
          <w:sz w:val="24"/>
          <w:szCs w:val="24"/>
        </w:rPr>
        <w:t>Π</w:t>
      </w:r>
      <w:r w:rsidRPr="00BA7A82">
        <w:rPr>
          <w:rFonts w:ascii="Bookman Old Style" w:hAnsi="Bookman Old Style"/>
          <w:color w:val="000000"/>
          <w:sz w:val="24"/>
          <w:szCs w:val="24"/>
        </w:rPr>
        <w:t>λημ</w:t>
      </w:r>
      <w:proofErr w:type="spellEnd"/>
      <w:r w:rsidRPr="00BA7A82">
        <w:rPr>
          <w:rFonts w:ascii="Bookman Old Style" w:hAnsi="Bookman Old Style"/>
          <w:color w:val="000000"/>
          <w:sz w:val="24"/>
          <w:szCs w:val="24"/>
        </w:rPr>
        <w:t>/</w:t>
      </w:r>
      <w:proofErr w:type="spellStart"/>
      <w:r w:rsidRPr="00BA7A82">
        <w:rPr>
          <w:rFonts w:ascii="Bookman Old Style" w:hAnsi="Bookman Old Style"/>
          <w:color w:val="000000"/>
          <w:sz w:val="24"/>
          <w:szCs w:val="24"/>
        </w:rPr>
        <w:t>κειο</w:t>
      </w:r>
      <w:proofErr w:type="spellEnd"/>
      <w:r w:rsidRPr="0068306C">
        <w:rPr>
          <w:rFonts w:ascii="Bookman Old Style" w:hAnsi="Bookman Old Style"/>
          <w:color w:val="000000"/>
          <w:sz w:val="24"/>
          <w:szCs w:val="24"/>
        </w:rPr>
        <w:t xml:space="preserve">) </w:t>
      </w:r>
      <w:r>
        <w:rPr>
          <w:rFonts w:ascii="Bookman Old Style" w:hAnsi="Bookman Old Style"/>
          <w:color w:val="000000"/>
          <w:sz w:val="24"/>
          <w:szCs w:val="24"/>
        </w:rPr>
        <w:t xml:space="preserve">και </w:t>
      </w:r>
      <w:proofErr w:type="spellStart"/>
      <w:r>
        <w:rPr>
          <w:rFonts w:ascii="Bookman Old Style" w:hAnsi="Bookman Old Style"/>
          <w:color w:val="000000"/>
          <w:sz w:val="24"/>
          <w:szCs w:val="24"/>
          <w:lang w:val="en-US"/>
        </w:rPr>
        <w:t>anakrisi</w:t>
      </w:r>
      <w:proofErr w:type="spellEnd"/>
      <w:r w:rsidRPr="0068306C">
        <w:rPr>
          <w:rFonts w:ascii="Bookman Old Style" w:hAnsi="Bookman Old Style"/>
          <w:color w:val="000000"/>
          <w:sz w:val="24"/>
          <w:szCs w:val="24"/>
        </w:rPr>
        <w:t xml:space="preserve">@ </w:t>
      </w:r>
      <w:proofErr w:type="spellStart"/>
      <w:r w:rsidRPr="00BA7A82">
        <w:rPr>
          <w:rFonts w:ascii="Bookman Old Style" w:hAnsi="Bookman Old Style"/>
          <w:color w:val="000000"/>
          <w:sz w:val="24"/>
          <w:szCs w:val="24"/>
          <w:lang w:val="en-US"/>
        </w:rPr>
        <w:t>protodikeio</w:t>
      </w:r>
      <w:proofErr w:type="spellEnd"/>
      <w:r w:rsidRPr="00D562E9">
        <w:rPr>
          <w:rFonts w:ascii="Bookman Old Style" w:hAnsi="Bookman Old Style"/>
          <w:color w:val="000000"/>
          <w:sz w:val="24"/>
          <w:szCs w:val="24"/>
        </w:rPr>
        <w:t>-</w:t>
      </w:r>
      <w:proofErr w:type="spellStart"/>
      <w:r w:rsidRPr="00BA7A82">
        <w:rPr>
          <w:rFonts w:ascii="Bookman Old Style" w:hAnsi="Bookman Old Style"/>
          <w:color w:val="000000"/>
          <w:sz w:val="24"/>
          <w:szCs w:val="24"/>
          <w:lang w:val="en-US"/>
        </w:rPr>
        <w:t>livadeias</w:t>
      </w:r>
      <w:proofErr w:type="spellEnd"/>
      <w:r w:rsidRPr="00BA7A82">
        <w:rPr>
          <w:rFonts w:ascii="Bookman Old Style" w:hAnsi="Bookman Old Style"/>
          <w:color w:val="000000"/>
          <w:sz w:val="24"/>
          <w:szCs w:val="24"/>
        </w:rPr>
        <w:t>.</w:t>
      </w:r>
      <w:r w:rsidR="0009717F">
        <w:rPr>
          <w:rFonts w:ascii="Bookman Old Style" w:hAnsi="Bookman Old Style"/>
          <w:color w:val="000000"/>
          <w:sz w:val="24"/>
          <w:szCs w:val="24"/>
        </w:rPr>
        <w:t xml:space="preserve"> </w:t>
      </w:r>
      <w:proofErr w:type="spellStart"/>
      <w:proofErr w:type="gramStart"/>
      <w:r>
        <w:rPr>
          <w:rFonts w:ascii="Bookman Old Style" w:hAnsi="Bookman Old Style"/>
          <w:color w:val="000000"/>
          <w:sz w:val="24"/>
          <w:szCs w:val="24"/>
          <w:lang w:val="en-US"/>
        </w:rPr>
        <w:t>gov</w:t>
      </w:r>
      <w:proofErr w:type="spellEnd"/>
      <w:r w:rsidRPr="0068306C">
        <w:rPr>
          <w:rFonts w:ascii="Bookman Old Style" w:hAnsi="Bookman Old Style"/>
          <w:color w:val="000000"/>
          <w:sz w:val="24"/>
          <w:szCs w:val="24"/>
        </w:rPr>
        <w:t>.</w:t>
      </w:r>
      <w:r>
        <w:rPr>
          <w:rFonts w:ascii="Bookman Old Style" w:hAnsi="Bookman Old Style"/>
          <w:color w:val="000000"/>
          <w:sz w:val="24"/>
          <w:szCs w:val="24"/>
          <w:lang w:val="en-US"/>
        </w:rPr>
        <w:t>gr</w:t>
      </w:r>
      <w:r>
        <w:rPr>
          <w:rFonts w:ascii="Bookman Old Style" w:hAnsi="Bookman Old Style"/>
          <w:color w:val="000000"/>
          <w:sz w:val="24"/>
          <w:szCs w:val="24"/>
        </w:rPr>
        <w:t xml:space="preserve"> (</w:t>
      </w:r>
      <w:r w:rsidRPr="00BA7A82">
        <w:rPr>
          <w:rFonts w:ascii="Bookman Old Style" w:hAnsi="Bookman Old Style"/>
          <w:color w:val="000000"/>
          <w:sz w:val="24"/>
          <w:szCs w:val="24"/>
        </w:rPr>
        <w:t>ανάκριση, βουλεύματα</w:t>
      </w:r>
      <w:r>
        <w:rPr>
          <w:rFonts w:ascii="Bookman Old Style" w:hAnsi="Bookman Old Style"/>
          <w:color w:val="000000"/>
          <w:sz w:val="24"/>
          <w:szCs w:val="24"/>
        </w:rPr>
        <w:t>).</w:t>
      </w:r>
      <w:proofErr w:type="gramEnd"/>
    </w:p>
    <w:p w:rsidR="002F735D" w:rsidRPr="00BA7A82" w:rsidRDefault="002F735D" w:rsidP="002F735D">
      <w:pPr>
        <w:pStyle w:val="Bodytext20"/>
        <w:shd w:val="clear" w:color="auto" w:fill="auto"/>
        <w:spacing w:before="0" w:after="0" w:line="360" w:lineRule="auto"/>
        <w:ind w:firstLine="142"/>
        <w:rPr>
          <w:rFonts w:ascii="Bookman Old Style" w:hAnsi="Bookman Old Style"/>
          <w:sz w:val="24"/>
          <w:szCs w:val="24"/>
        </w:rPr>
      </w:pPr>
      <w:r w:rsidRPr="00BA7A82">
        <w:rPr>
          <w:color w:val="000000"/>
          <w:sz w:val="24"/>
          <w:szCs w:val="24"/>
        </w:rPr>
        <w:t xml:space="preserve">  </w:t>
      </w:r>
      <w:r w:rsidRPr="00BA7A82">
        <w:rPr>
          <w:rFonts w:ascii="Bookman Old Style" w:hAnsi="Bookman Old Style"/>
          <w:sz w:val="24"/>
          <w:szCs w:val="24"/>
        </w:rPr>
        <w:t xml:space="preserve"> Τα ειδικότερα ζητήματα που ανάγονται στην εύρυθμη διεξαγωγή των εργασιών του Πρωτοδικείου,  καθώς και εκείνα που κατά περίπτωση και κατά την κρίση του Προέδρου Υπηρεσίας  έχουν κατεπείγοντα χαρακτήρα και χρήζουν άμεσης αντιμετώπισης ρυθμίζονται με απόφαση του Προέδρου Υπηρεσίας. </w:t>
      </w:r>
    </w:p>
    <w:p w:rsidR="00FA486D" w:rsidRDefault="002F735D" w:rsidP="002F735D">
      <w:pPr>
        <w:spacing w:line="360" w:lineRule="auto"/>
        <w:jc w:val="both"/>
        <w:rPr>
          <w:rFonts w:ascii="Bookman Old Style" w:hAnsi="Bookman Old Style"/>
          <w:sz w:val="24"/>
          <w:szCs w:val="24"/>
          <w:lang w:val="el-GR"/>
        </w:rPr>
      </w:pPr>
      <w:r w:rsidRPr="00BA7A82">
        <w:rPr>
          <w:rFonts w:ascii="Bookman Old Style" w:hAnsi="Bookman Old Style"/>
          <w:color w:val="000000"/>
          <w:sz w:val="24"/>
          <w:szCs w:val="24"/>
          <w:lang w:val="el-GR"/>
        </w:rPr>
        <w:t xml:space="preserve">     Η λειτουργία των Δικαστηρίων θα γίνεται με αυστηρή τήρηση των παρακάτω μέτρων προστασίας της δημόσιας υγείας από τον </w:t>
      </w:r>
      <w:proofErr w:type="spellStart"/>
      <w:r w:rsidRPr="00BA7A82">
        <w:rPr>
          <w:rFonts w:ascii="Bookman Old Style" w:hAnsi="Bookman Old Style"/>
          <w:color w:val="000000"/>
          <w:sz w:val="24"/>
          <w:szCs w:val="24"/>
          <w:lang w:val="el-GR"/>
        </w:rPr>
        <w:t>κορωνοϊό</w:t>
      </w:r>
      <w:proofErr w:type="spellEnd"/>
      <w:r w:rsidRPr="00BA7A82">
        <w:rPr>
          <w:rFonts w:ascii="Bookman Old Style" w:hAnsi="Bookman Old Style"/>
          <w:color w:val="000000"/>
          <w:sz w:val="24"/>
          <w:szCs w:val="24"/>
          <w:lang w:val="el-GR"/>
        </w:rPr>
        <w:t xml:space="preserve"> </w:t>
      </w:r>
      <w:proofErr w:type="spellStart"/>
      <w:r w:rsidRPr="00BA7A82">
        <w:rPr>
          <w:rFonts w:ascii="Bookman Old Style" w:hAnsi="Bookman Old Style"/>
          <w:color w:val="000000"/>
          <w:sz w:val="24"/>
          <w:szCs w:val="24"/>
        </w:rPr>
        <w:t>covid</w:t>
      </w:r>
      <w:proofErr w:type="spellEnd"/>
      <w:r w:rsidRPr="00BA7A82">
        <w:rPr>
          <w:rFonts w:ascii="Bookman Old Style" w:hAnsi="Bookman Old Style"/>
          <w:color w:val="000000"/>
          <w:sz w:val="24"/>
          <w:szCs w:val="24"/>
          <w:lang w:val="el-GR"/>
        </w:rPr>
        <w:t xml:space="preserve"> 19 δηλ.: </w:t>
      </w:r>
      <w:r w:rsidRPr="00BA7A82">
        <w:rPr>
          <w:rFonts w:ascii="Bookman Old Style" w:hAnsi="Bookman Old Style"/>
          <w:b/>
          <w:color w:val="000000"/>
          <w:sz w:val="24"/>
          <w:szCs w:val="24"/>
          <w:lang w:val="el-GR"/>
        </w:rPr>
        <w:t>α</w:t>
      </w:r>
      <w:r w:rsidRPr="00BA7A82">
        <w:rPr>
          <w:rFonts w:ascii="Bookman Old Style" w:hAnsi="Bookman Old Style"/>
          <w:sz w:val="24"/>
          <w:szCs w:val="24"/>
          <w:lang w:val="el-GR"/>
        </w:rPr>
        <w:t xml:space="preserve">. Στην αίθουσα του δικαστηρίου επιτρέπεται η παρουσία μέχρι δεκαπέντε (15) ατόμων, </w:t>
      </w:r>
      <w:r w:rsidRPr="00BA7A82">
        <w:rPr>
          <w:rFonts w:ascii="Bookman Old Style" w:hAnsi="Bookman Old Style"/>
          <w:b/>
          <w:sz w:val="24"/>
          <w:szCs w:val="24"/>
          <w:lang w:val="el-GR"/>
        </w:rPr>
        <w:t>β</w:t>
      </w:r>
      <w:r w:rsidRPr="00BA7A82">
        <w:rPr>
          <w:rFonts w:ascii="Bookman Old Style" w:hAnsi="Bookman Old Style"/>
          <w:sz w:val="24"/>
          <w:szCs w:val="24"/>
          <w:lang w:val="el-GR"/>
        </w:rPr>
        <w:t xml:space="preserve">. Σε όλους τους χώρους του Δικαστικού Μεγάρου  θα τηρείται αυστηρά η απόσταση του ενάμισι (1,5) μέτρου μεταξύ των παρευρισκομένων, </w:t>
      </w:r>
      <w:r w:rsidRPr="00BA7A82">
        <w:rPr>
          <w:rFonts w:ascii="Bookman Old Style" w:hAnsi="Bookman Old Style"/>
          <w:b/>
          <w:sz w:val="24"/>
          <w:szCs w:val="24"/>
          <w:lang w:val="el-GR"/>
        </w:rPr>
        <w:t>γ</w:t>
      </w:r>
      <w:r w:rsidRPr="00BA7A82">
        <w:rPr>
          <w:rFonts w:ascii="Bookman Old Style" w:hAnsi="Bookman Old Style"/>
          <w:sz w:val="24"/>
          <w:szCs w:val="24"/>
          <w:lang w:val="el-GR"/>
        </w:rPr>
        <w:t xml:space="preserve">. Η χρήση μη ιατρικής μάσκας ή ασπίδας προστασίας  προσώπου είναι υποχρεωτική από τους δικαστές, εισαγγελείς  γραμματείς, συνηγόρους, διαδίκους και λοιπούς παρισταμένους εντός των δικαστικών αιθουσών (ακροατηρίων) και γραφείων, </w:t>
      </w:r>
      <w:r w:rsidRPr="00BA7A82">
        <w:rPr>
          <w:rFonts w:ascii="Bookman Old Style" w:hAnsi="Bookman Old Style"/>
          <w:b/>
          <w:sz w:val="24"/>
          <w:szCs w:val="24"/>
          <w:lang w:val="el-GR"/>
        </w:rPr>
        <w:t>δ</w:t>
      </w:r>
      <w:r w:rsidRPr="00BA7A82">
        <w:rPr>
          <w:rFonts w:ascii="Bookman Old Style" w:hAnsi="Bookman Old Style"/>
          <w:sz w:val="24"/>
          <w:szCs w:val="24"/>
          <w:lang w:val="el-GR"/>
        </w:rPr>
        <w:t>. Οι εισερχόμενοι στο κτίριο του Δικαστικού Μεγάρου και καθ' όλη τη διάρκεια της παραμονής τους εντός αυτού υποχρεωτικά θα φορούν μάσκα και θα χρησιμοποιούν τα απολυμαντικά, που έχουν τοποθετηθεί στις  εισόδους των Υπηρεσιών</w:t>
      </w:r>
      <w:r w:rsidR="00FA486D">
        <w:rPr>
          <w:rFonts w:ascii="Bookman Old Style" w:hAnsi="Bookman Old Style"/>
          <w:sz w:val="24"/>
          <w:szCs w:val="24"/>
          <w:lang w:val="el-GR"/>
        </w:rPr>
        <w:t>.</w:t>
      </w:r>
    </w:p>
    <w:p w:rsidR="002F735D" w:rsidRPr="00BA7A82" w:rsidRDefault="00225165" w:rsidP="002F735D">
      <w:pPr>
        <w:spacing w:line="360" w:lineRule="auto"/>
        <w:jc w:val="both"/>
        <w:rPr>
          <w:rFonts w:ascii="Bookman Old Style" w:hAnsi="Bookman Old Style"/>
          <w:color w:val="000000"/>
          <w:sz w:val="24"/>
          <w:szCs w:val="24"/>
          <w:lang w:val="el-GR"/>
        </w:rPr>
      </w:pPr>
      <w:r>
        <w:rPr>
          <w:rFonts w:ascii="Bookman Old Style" w:hAnsi="Bookman Old Style"/>
          <w:sz w:val="24"/>
          <w:szCs w:val="24"/>
          <w:lang w:val="el-GR"/>
        </w:rPr>
        <w:t xml:space="preserve">   </w:t>
      </w:r>
      <w:r w:rsidR="002F735D" w:rsidRPr="00BA7A82">
        <w:rPr>
          <w:rFonts w:ascii="Bookman Old Style" w:hAnsi="Bookman Old Style"/>
          <w:sz w:val="24"/>
          <w:szCs w:val="24"/>
          <w:lang w:val="el-GR"/>
        </w:rPr>
        <w:t>Η είσοδος στα γραφεία των δικαστών</w:t>
      </w:r>
      <w:r w:rsidR="00FA486D">
        <w:rPr>
          <w:rFonts w:ascii="Bookman Old Style" w:hAnsi="Bookman Old Style"/>
          <w:sz w:val="24"/>
          <w:szCs w:val="24"/>
          <w:lang w:val="el-GR"/>
        </w:rPr>
        <w:t xml:space="preserve"> </w:t>
      </w:r>
      <w:r w:rsidR="002F735D" w:rsidRPr="00BA7A82">
        <w:rPr>
          <w:rFonts w:ascii="Bookman Old Style" w:hAnsi="Bookman Old Style"/>
          <w:sz w:val="24"/>
          <w:szCs w:val="24"/>
          <w:lang w:val="el-GR"/>
        </w:rPr>
        <w:t xml:space="preserve">και των υπαλλήλων του  Πρωτοδικείου   θα γίνεται ανά ένα άτομο μόνο και μετά από συνεννόηση με τον αρμόδιο υπάλληλο. </w:t>
      </w:r>
    </w:p>
    <w:p w:rsidR="002F735D" w:rsidRPr="00BA7A82" w:rsidRDefault="002F735D" w:rsidP="002F735D">
      <w:pPr>
        <w:pStyle w:val="Web"/>
        <w:spacing w:before="0" w:beforeAutospacing="0" w:after="0" w:line="360" w:lineRule="auto"/>
        <w:jc w:val="center"/>
        <w:rPr>
          <w:rFonts w:ascii="Bookman Old Style" w:hAnsi="Bookman Old Style"/>
          <w:b/>
          <w:color w:val="000000"/>
        </w:rPr>
      </w:pPr>
      <w:r w:rsidRPr="00BA7A82">
        <w:rPr>
          <w:rFonts w:ascii="Bookman Old Style" w:hAnsi="Bookman Old Style"/>
          <w:b/>
          <w:color w:val="000000"/>
        </w:rPr>
        <w:t xml:space="preserve">Λιβαδειά </w:t>
      </w:r>
      <w:r w:rsidR="008D380A" w:rsidRPr="00D976FD">
        <w:rPr>
          <w:rFonts w:ascii="Bookman Old Style" w:hAnsi="Bookman Old Style"/>
          <w:b/>
          <w:color w:val="000000"/>
        </w:rPr>
        <w:t>04</w:t>
      </w:r>
      <w:r w:rsidRPr="00BA7A82">
        <w:rPr>
          <w:rFonts w:ascii="Bookman Old Style" w:hAnsi="Bookman Old Style"/>
          <w:b/>
          <w:color w:val="000000"/>
        </w:rPr>
        <w:t>-</w:t>
      </w:r>
      <w:r>
        <w:rPr>
          <w:rFonts w:ascii="Bookman Old Style" w:hAnsi="Bookman Old Style"/>
          <w:b/>
          <w:color w:val="000000"/>
        </w:rPr>
        <w:t>0</w:t>
      </w:r>
      <w:r w:rsidR="008D380A" w:rsidRPr="00D976FD">
        <w:rPr>
          <w:rFonts w:ascii="Bookman Old Style" w:hAnsi="Bookman Old Style"/>
          <w:b/>
          <w:color w:val="000000"/>
        </w:rPr>
        <w:t>3</w:t>
      </w:r>
      <w:r w:rsidRPr="00BA7A82">
        <w:rPr>
          <w:rFonts w:ascii="Bookman Old Style" w:hAnsi="Bookman Old Style"/>
          <w:b/>
          <w:color w:val="000000"/>
        </w:rPr>
        <w:t>-202</w:t>
      </w:r>
      <w:r>
        <w:rPr>
          <w:rFonts w:ascii="Bookman Old Style" w:hAnsi="Bookman Old Style"/>
          <w:b/>
          <w:color w:val="000000"/>
        </w:rPr>
        <w:t>1</w:t>
      </w:r>
    </w:p>
    <w:p w:rsidR="002F735D" w:rsidRPr="00BA7A82" w:rsidRDefault="002F735D" w:rsidP="002F735D">
      <w:pPr>
        <w:pStyle w:val="Web"/>
        <w:spacing w:before="0" w:beforeAutospacing="0" w:after="0" w:line="360" w:lineRule="auto"/>
        <w:jc w:val="center"/>
        <w:rPr>
          <w:rFonts w:ascii="Bookman Old Style" w:hAnsi="Bookman Old Style"/>
          <w:b/>
          <w:color w:val="000000"/>
        </w:rPr>
      </w:pPr>
      <w:r w:rsidRPr="00BA7A82">
        <w:rPr>
          <w:rFonts w:ascii="Bookman Old Style" w:hAnsi="Bookman Old Style"/>
          <w:b/>
          <w:color w:val="000000"/>
        </w:rPr>
        <w:t>Η ΠΡΟΕΔΡΟΣ  ΠΡΩΤΟΔΙΚΩΝ ΛΙΒΑΔΕΙΑΣ</w:t>
      </w:r>
    </w:p>
    <w:p w:rsidR="00BE6B10" w:rsidRPr="00225165" w:rsidRDefault="00225165" w:rsidP="002F735D">
      <w:pPr>
        <w:spacing w:line="360" w:lineRule="auto"/>
        <w:jc w:val="both"/>
        <w:rPr>
          <w:rFonts w:ascii="Bookman Old Style" w:hAnsi="Bookman Old Style"/>
          <w:sz w:val="24"/>
          <w:szCs w:val="24"/>
          <w:lang w:val="el-GR"/>
        </w:rPr>
      </w:pPr>
      <w:r>
        <w:rPr>
          <w:rFonts w:ascii="Bookman Old Style" w:hAnsi="Bookman Old Style"/>
          <w:b/>
          <w:sz w:val="24"/>
          <w:szCs w:val="24"/>
          <w:lang w:val="el-GR"/>
        </w:rPr>
        <w:t xml:space="preserve">                             </w:t>
      </w:r>
      <w:r w:rsidR="002F735D" w:rsidRPr="00BA7A82">
        <w:rPr>
          <w:rFonts w:ascii="Bookman Old Style" w:hAnsi="Bookman Old Style"/>
          <w:b/>
          <w:sz w:val="24"/>
          <w:szCs w:val="24"/>
          <w:lang w:val="el-GR"/>
        </w:rPr>
        <w:t>ΟΥΡΑΝΙ</w:t>
      </w:r>
      <w:r w:rsidR="002F735D" w:rsidRPr="004D2318">
        <w:rPr>
          <w:rFonts w:ascii="Bookman Old Style" w:hAnsi="Bookman Old Style"/>
          <w:b/>
          <w:sz w:val="24"/>
          <w:szCs w:val="24"/>
          <w:lang w:val="el-GR"/>
        </w:rPr>
        <w:t>Α-ΑΙΚΑΤΕΡΙΝΗ</w:t>
      </w:r>
      <w:r>
        <w:rPr>
          <w:rFonts w:ascii="Bookman Old Style" w:hAnsi="Bookman Old Style"/>
          <w:b/>
          <w:sz w:val="24"/>
          <w:szCs w:val="24"/>
          <w:lang w:val="el-GR"/>
        </w:rPr>
        <w:t xml:space="preserve"> ΚΩΤΣΙΟΥ</w:t>
      </w:r>
    </w:p>
    <w:p w:rsidR="00BE6B10" w:rsidRPr="00225165" w:rsidRDefault="00BE6B10" w:rsidP="00BE6B10">
      <w:pPr>
        <w:spacing w:line="360" w:lineRule="auto"/>
        <w:jc w:val="both"/>
        <w:rPr>
          <w:rFonts w:ascii="Bookman Old Style" w:hAnsi="Bookman Old Style"/>
          <w:sz w:val="24"/>
          <w:szCs w:val="24"/>
          <w:lang w:val="el-GR"/>
        </w:rPr>
      </w:pPr>
    </w:p>
    <w:p w:rsidR="006469F3" w:rsidRPr="00BA7A82" w:rsidRDefault="006469F3" w:rsidP="000854A7">
      <w:pPr>
        <w:jc w:val="center"/>
        <w:rPr>
          <w:sz w:val="24"/>
          <w:szCs w:val="24"/>
          <w:lang w:val="el-GR"/>
        </w:rPr>
      </w:pPr>
    </w:p>
    <w:sectPr w:rsidR="006469F3" w:rsidRPr="00BA7A82" w:rsidSect="0009717F">
      <w:footnotePr>
        <w:pos w:val="sectEnd"/>
      </w:footnotePr>
      <w:endnotePr>
        <w:numFmt w:val="decimal"/>
        <w:numStart w:val="0"/>
      </w:endnotePr>
      <w:pgSz w:w="12240" w:h="15840"/>
      <w:pgMar w:top="1440" w:right="1467"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817" w:rsidRDefault="00187817" w:rsidP="00967DE8">
      <w:r>
        <w:separator/>
      </w:r>
    </w:p>
  </w:endnote>
  <w:endnote w:type="continuationSeparator" w:id="0">
    <w:p w:rsidR="00187817" w:rsidRDefault="00187817" w:rsidP="0096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817" w:rsidRDefault="00187817" w:rsidP="00967DE8">
      <w:r>
        <w:separator/>
      </w:r>
    </w:p>
  </w:footnote>
  <w:footnote w:type="continuationSeparator" w:id="0">
    <w:p w:rsidR="00187817" w:rsidRDefault="00187817" w:rsidP="00967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274A4"/>
    <w:multiLevelType w:val="hybridMultilevel"/>
    <w:tmpl w:val="9A16AB66"/>
    <w:lvl w:ilvl="0" w:tplc="ABD0EFD0">
      <w:start w:val="1"/>
      <w:numFmt w:val="decimal"/>
      <w:lvlText w:val="%1)"/>
      <w:lvlJc w:val="left"/>
      <w:pPr>
        <w:ind w:left="786" w:hanging="360"/>
      </w:pPr>
      <w:rPr>
        <w:rFonts w:hint="default"/>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nsid w:val="79643BA0"/>
    <w:multiLevelType w:val="hybridMultilevel"/>
    <w:tmpl w:val="87FEAB34"/>
    <w:lvl w:ilvl="0" w:tplc="76786DAA">
      <w:start w:val="1"/>
      <w:numFmt w:val="decimal"/>
      <w:lvlText w:val="%1."/>
      <w:lvlJc w:val="left"/>
      <w:pPr>
        <w:ind w:left="735" w:hanging="360"/>
      </w:pPr>
      <w:rPr>
        <w:rFonts w:hint="default"/>
        <w:color w:val="auto"/>
      </w:rPr>
    </w:lvl>
    <w:lvl w:ilvl="1" w:tplc="04080019" w:tentative="1">
      <w:start w:val="1"/>
      <w:numFmt w:val="lowerLetter"/>
      <w:lvlText w:val="%2."/>
      <w:lvlJc w:val="left"/>
      <w:pPr>
        <w:ind w:left="1455" w:hanging="360"/>
      </w:pPr>
    </w:lvl>
    <w:lvl w:ilvl="2" w:tplc="0408001B" w:tentative="1">
      <w:start w:val="1"/>
      <w:numFmt w:val="lowerRoman"/>
      <w:lvlText w:val="%3."/>
      <w:lvlJc w:val="right"/>
      <w:pPr>
        <w:ind w:left="2175" w:hanging="180"/>
      </w:pPr>
    </w:lvl>
    <w:lvl w:ilvl="3" w:tplc="0408000F" w:tentative="1">
      <w:start w:val="1"/>
      <w:numFmt w:val="decimal"/>
      <w:lvlText w:val="%4."/>
      <w:lvlJc w:val="left"/>
      <w:pPr>
        <w:ind w:left="2895" w:hanging="360"/>
      </w:pPr>
    </w:lvl>
    <w:lvl w:ilvl="4" w:tplc="04080019" w:tentative="1">
      <w:start w:val="1"/>
      <w:numFmt w:val="lowerLetter"/>
      <w:lvlText w:val="%5."/>
      <w:lvlJc w:val="left"/>
      <w:pPr>
        <w:ind w:left="3615" w:hanging="360"/>
      </w:pPr>
    </w:lvl>
    <w:lvl w:ilvl="5" w:tplc="0408001B" w:tentative="1">
      <w:start w:val="1"/>
      <w:numFmt w:val="lowerRoman"/>
      <w:lvlText w:val="%6."/>
      <w:lvlJc w:val="right"/>
      <w:pPr>
        <w:ind w:left="4335" w:hanging="180"/>
      </w:pPr>
    </w:lvl>
    <w:lvl w:ilvl="6" w:tplc="0408000F" w:tentative="1">
      <w:start w:val="1"/>
      <w:numFmt w:val="decimal"/>
      <w:lvlText w:val="%7."/>
      <w:lvlJc w:val="left"/>
      <w:pPr>
        <w:ind w:left="5055" w:hanging="360"/>
      </w:pPr>
    </w:lvl>
    <w:lvl w:ilvl="7" w:tplc="04080019" w:tentative="1">
      <w:start w:val="1"/>
      <w:numFmt w:val="lowerLetter"/>
      <w:lvlText w:val="%8."/>
      <w:lvlJc w:val="left"/>
      <w:pPr>
        <w:ind w:left="5775" w:hanging="360"/>
      </w:pPr>
    </w:lvl>
    <w:lvl w:ilvl="8" w:tplc="0408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12"/>
    <w:rsid w:val="00001151"/>
    <w:rsid w:val="000022BA"/>
    <w:rsid w:val="00030CAC"/>
    <w:rsid w:val="000854A7"/>
    <w:rsid w:val="0009717F"/>
    <w:rsid w:val="000A6A54"/>
    <w:rsid w:val="000B7A1E"/>
    <w:rsid w:val="000C0259"/>
    <w:rsid w:val="000C766F"/>
    <w:rsid w:val="000E3158"/>
    <w:rsid w:val="000F0F75"/>
    <w:rsid w:val="000F2156"/>
    <w:rsid w:val="000F3C69"/>
    <w:rsid w:val="000F6704"/>
    <w:rsid w:val="000F6E81"/>
    <w:rsid w:val="0014095A"/>
    <w:rsid w:val="00142B12"/>
    <w:rsid w:val="00143999"/>
    <w:rsid w:val="00163848"/>
    <w:rsid w:val="00166D76"/>
    <w:rsid w:val="00187817"/>
    <w:rsid w:val="001970E0"/>
    <w:rsid w:val="0019723A"/>
    <w:rsid w:val="001A7388"/>
    <w:rsid w:val="001D65C1"/>
    <w:rsid w:val="001E5648"/>
    <w:rsid w:val="001F2251"/>
    <w:rsid w:val="00225165"/>
    <w:rsid w:val="00225ABB"/>
    <w:rsid w:val="002413CA"/>
    <w:rsid w:val="00242E24"/>
    <w:rsid w:val="00255F07"/>
    <w:rsid w:val="002902F8"/>
    <w:rsid w:val="00290F3D"/>
    <w:rsid w:val="00293FA7"/>
    <w:rsid w:val="00293FFD"/>
    <w:rsid w:val="00296B9A"/>
    <w:rsid w:val="002A0FBE"/>
    <w:rsid w:val="002F3FDA"/>
    <w:rsid w:val="002F735D"/>
    <w:rsid w:val="00304E19"/>
    <w:rsid w:val="00306A8E"/>
    <w:rsid w:val="0032716A"/>
    <w:rsid w:val="00360553"/>
    <w:rsid w:val="00376A46"/>
    <w:rsid w:val="003822FD"/>
    <w:rsid w:val="003A14D8"/>
    <w:rsid w:val="003A634B"/>
    <w:rsid w:val="003C2A08"/>
    <w:rsid w:val="003C2F04"/>
    <w:rsid w:val="003E21AB"/>
    <w:rsid w:val="0044277B"/>
    <w:rsid w:val="00460752"/>
    <w:rsid w:val="00464487"/>
    <w:rsid w:val="00481110"/>
    <w:rsid w:val="00487C62"/>
    <w:rsid w:val="004962AB"/>
    <w:rsid w:val="004A207B"/>
    <w:rsid w:val="004A37FA"/>
    <w:rsid w:val="004C108A"/>
    <w:rsid w:val="004D2318"/>
    <w:rsid w:val="0052646F"/>
    <w:rsid w:val="00526F8A"/>
    <w:rsid w:val="0052773F"/>
    <w:rsid w:val="005279B7"/>
    <w:rsid w:val="005312D3"/>
    <w:rsid w:val="0053193F"/>
    <w:rsid w:val="00533FB3"/>
    <w:rsid w:val="00537240"/>
    <w:rsid w:val="005808A8"/>
    <w:rsid w:val="005C3520"/>
    <w:rsid w:val="005D2E97"/>
    <w:rsid w:val="005E2684"/>
    <w:rsid w:val="005E3E97"/>
    <w:rsid w:val="006036E7"/>
    <w:rsid w:val="00615599"/>
    <w:rsid w:val="006201D9"/>
    <w:rsid w:val="00622E54"/>
    <w:rsid w:val="006253CE"/>
    <w:rsid w:val="00646728"/>
    <w:rsid w:val="006469F3"/>
    <w:rsid w:val="006504B0"/>
    <w:rsid w:val="00666A19"/>
    <w:rsid w:val="00670ABC"/>
    <w:rsid w:val="00684A71"/>
    <w:rsid w:val="0069211D"/>
    <w:rsid w:val="0069540B"/>
    <w:rsid w:val="006A1324"/>
    <w:rsid w:val="006C454C"/>
    <w:rsid w:val="006F5474"/>
    <w:rsid w:val="006F61D1"/>
    <w:rsid w:val="00701361"/>
    <w:rsid w:val="00707956"/>
    <w:rsid w:val="007258A8"/>
    <w:rsid w:val="00731C95"/>
    <w:rsid w:val="0073431E"/>
    <w:rsid w:val="007355F0"/>
    <w:rsid w:val="00750E40"/>
    <w:rsid w:val="00774F0A"/>
    <w:rsid w:val="007878FF"/>
    <w:rsid w:val="00792BE2"/>
    <w:rsid w:val="007977FD"/>
    <w:rsid w:val="007A4D9C"/>
    <w:rsid w:val="007A6C1C"/>
    <w:rsid w:val="007B37A5"/>
    <w:rsid w:val="007B64E6"/>
    <w:rsid w:val="007D050B"/>
    <w:rsid w:val="007D40B9"/>
    <w:rsid w:val="007D4F21"/>
    <w:rsid w:val="007F0710"/>
    <w:rsid w:val="007F6034"/>
    <w:rsid w:val="00805A6F"/>
    <w:rsid w:val="0084110D"/>
    <w:rsid w:val="00872AA7"/>
    <w:rsid w:val="00872D4C"/>
    <w:rsid w:val="008940C7"/>
    <w:rsid w:val="00897DC5"/>
    <w:rsid w:val="008A62B9"/>
    <w:rsid w:val="008A6D05"/>
    <w:rsid w:val="008C57D0"/>
    <w:rsid w:val="008C6747"/>
    <w:rsid w:val="008C7016"/>
    <w:rsid w:val="008D380A"/>
    <w:rsid w:val="008F7607"/>
    <w:rsid w:val="0092227B"/>
    <w:rsid w:val="00925532"/>
    <w:rsid w:val="00941864"/>
    <w:rsid w:val="00945AE4"/>
    <w:rsid w:val="00946962"/>
    <w:rsid w:val="0094710F"/>
    <w:rsid w:val="00947218"/>
    <w:rsid w:val="00950B06"/>
    <w:rsid w:val="0095746D"/>
    <w:rsid w:val="009641C2"/>
    <w:rsid w:val="00967DE8"/>
    <w:rsid w:val="009871DC"/>
    <w:rsid w:val="009C1543"/>
    <w:rsid w:val="009C77B5"/>
    <w:rsid w:val="009D1C60"/>
    <w:rsid w:val="009F5507"/>
    <w:rsid w:val="00A25E01"/>
    <w:rsid w:val="00A35B06"/>
    <w:rsid w:val="00A40F95"/>
    <w:rsid w:val="00A50FF6"/>
    <w:rsid w:val="00A539E4"/>
    <w:rsid w:val="00A636A1"/>
    <w:rsid w:val="00A65747"/>
    <w:rsid w:val="00A72853"/>
    <w:rsid w:val="00A749B4"/>
    <w:rsid w:val="00A7729D"/>
    <w:rsid w:val="00A817A6"/>
    <w:rsid w:val="00AA362D"/>
    <w:rsid w:val="00AB6323"/>
    <w:rsid w:val="00AD1549"/>
    <w:rsid w:val="00B04576"/>
    <w:rsid w:val="00B062A6"/>
    <w:rsid w:val="00B17461"/>
    <w:rsid w:val="00B23163"/>
    <w:rsid w:val="00B61251"/>
    <w:rsid w:val="00B6561B"/>
    <w:rsid w:val="00B67C36"/>
    <w:rsid w:val="00BA7A82"/>
    <w:rsid w:val="00BD054E"/>
    <w:rsid w:val="00BE056B"/>
    <w:rsid w:val="00BE6B10"/>
    <w:rsid w:val="00BE6D4B"/>
    <w:rsid w:val="00BF24F2"/>
    <w:rsid w:val="00BF5576"/>
    <w:rsid w:val="00C023E8"/>
    <w:rsid w:val="00C20AA5"/>
    <w:rsid w:val="00C2426D"/>
    <w:rsid w:val="00C5186E"/>
    <w:rsid w:val="00C63057"/>
    <w:rsid w:val="00C6746B"/>
    <w:rsid w:val="00CD70F5"/>
    <w:rsid w:val="00D0381A"/>
    <w:rsid w:val="00D26190"/>
    <w:rsid w:val="00D41B7C"/>
    <w:rsid w:val="00D45125"/>
    <w:rsid w:val="00D65433"/>
    <w:rsid w:val="00D73A84"/>
    <w:rsid w:val="00D976FD"/>
    <w:rsid w:val="00DA0C0F"/>
    <w:rsid w:val="00DA1BE7"/>
    <w:rsid w:val="00DB3D35"/>
    <w:rsid w:val="00DC3B7D"/>
    <w:rsid w:val="00DD6579"/>
    <w:rsid w:val="00DE2822"/>
    <w:rsid w:val="00DE4171"/>
    <w:rsid w:val="00E264AD"/>
    <w:rsid w:val="00E32277"/>
    <w:rsid w:val="00E81222"/>
    <w:rsid w:val="00E86321"/>
    <w:rsid w:val="00E90ED3"/>
    <w:rsid w:val="00EA62A6"/>
    <w:rsid w:val="00EA7297"/>
    <w:rsid w:val="00EB0B5C"/>
    <w:rsid w:val="00EB2A07"/>
    <w:rsid w:val="00EB72B7"/>
    <w:rsid w:val="00EE3615"/>
    <w:rsid w:val="00EF4A03"/>
    <w:rsid w:val="00FA486D"/>
    <w:rsid w:val="00FB385C"/>
    <w:rsid w:val="00FC1BEA"/>
    <w:rsid w:val="00FD6503"/>
    <w:rsid w:val="00FD6ABA"/>
    <w:rsid w:val="00FE694A"/>
    <w:rsid w:val="00FF1EB3"/>
    <w:rsid w:val="00FF5A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42B12"/>
    <w:pPr>
      <w:overflowPunct/>
      <w:autoSpaceDE/>
      <w:autoSpaceDN/>
      <w:adjustRightInd/>
      <w:spacing w:before="100" w:beforeAutospacing="1" w:after="119"/>
      <w:textAlignment w:val="auto"/>
    </w:pPr>
    <w:rPr>
      <w:sz w:val="24"/>
      <w:szCs w:val="24"/>
      <w:lang w:val="el-GR"/>
    </w:rPr>
  </w:style>
  <w:style w:type="character" w:customStyle="1" w:styleId="Bodytext2">
    <w:name w:val="Body text (2)_"/>
    <w:basedOn w:val="a0"/>
    <w:link w:val="Bodytext20"/>
    <w:locked/>
    <w:rsid w:val="00C6746B"/>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C6746B"/>
    <w:pPr>
      <w:widowControl w:val="0"/>
      <w:shd w:val="clear" w:color="auto" w:fill="FFFFFF"/>
      <w:overflowPunct/>
      <w:autoSpaceDE/>
      <w:autoSpaceDN/>
      <w:adjustRightInd/>
      <w:spacing w:before="660" w:after="180" w:line="0" w:lineRule="atLeast"/>
      <w:jc w:val="both"/>
      <w:textAlignment w:val="auto"/>
    </w:pPr>
    <w:rPr>
      <w:sz w:val="26"/>
      <w:szCs w:val="26"/>
      <w:lang w:val="el-GR" w:eastAsia="en-US"/>
    </w:rPr>
  </w:style>
  <w:style w:type="character" w:customStyle="1" w:styleId="Heading2">
    <w:name w:val="Heading #2_"/>
    <w:basedOn w:val="a0"/>
    <w:link w:val="Heading20"/>
    <w:locked/>
    <w:rsid w:val="00C6746B"/>
    <w:rPr>
      <w:rFonts w:ascii="Times New Roman" w:eastAsia="Times New Roman" w:hAnsi="Times New Roman" w:cs="Times New Roman"/>
      <w:b/>
      <w:bCs/>
      <w:sz w:val="26"/>
      <w:szCs w:val="26"/>
      <w:shd w:val="clear" w:color="auto" w:fill="FFFFFF"/>
    </w:rPr>
  </w:style>
  <w:style w:type="paragraph" w:customStyle="1" w:styleId="Heading20">
    <w:name w:val="Heading #2"/>
    <w:basedOn w:val="a"/>
    <w:link w:val="Heading2"/>
    <w:rsid w:val="00C6746B"/>
    <w:pPr>
      <w:widowControl w:val="0"/>
      <w:shd w:val="clear" w:color="auto" w:fill="FFFFFF"/>
      <w:overflowPunct/>
      <w:autoSpaceDE/>
      <w:autoSpaceDN/>
      <w:adjustRightInd/>
      <w:spacing w:after="420" w:line="485" w:lineRule="exact"/>
      <w:textAlignment w:val="auto"/>
      <w:outlineLvl w:val="1"/>
    </w:pPr>
    <w:rPr>
      <w:b/>
      <w:bCs/>
      <w:sz w:val="26"/>
      <w:szCs w:val="26"/>
      <w:lang w:val="el-GR" w:eastAsia="en-US"/>
    </w:rPr>
  </w:style>
  <w:style w:type="character" w:customStyle="1" w:styleId="Bodytext3">
    <w:name w:val="Body text (3)_"/>
    <w:basedOn w:val="a0"/>
    <w:link w:val="Bodytext30"/>
    <w:locked/>
    <w:rsid w:val="00C6746B"/>
    <w:rPr>
      <w:rFonts w:ascii="Times New Roman" w:eastAsia="Times New Roman" w:hAnsi="Times New Roman" w:cs="Times New Roman"/>
      <w:sz w:val="26"/>
      <w:szCs w:val="26"/>
      <w:shd w:val="clear" w:color="auto" w:fill="FFFFFF"/>
    </w:rPr>
  </w:style>
  <w:style w:type="paragraph" w:customStyle="1" w:styleId="Bodytext30">
    <w:name w:val="Body text (3)"/>
    <w:basedOn w:val="a"/>
    <w:link w:val="Bodytext3"/>
    <w:rsid w:val="00C6746B"/>
    <w:pPr>
      <w:widowControl w:val="0"/>
      <w:shd w:val="clear" w:color="auto" w:fill="FFFFFF"/>
      <w:overflowPunct/>
      <w:autoSpaceDE/>
      <w:autoSpaceDN/>
      <w:adjustRightInd/>
      <w:spacing w:before="180" w:after="660" w:line="0" w:lineRule="atLeast"/>
      <w:jc w:val="center"/>
      <w:textAlignment w:val="auto"/>
    </w:pPr>
    <w:rPr>
      <w:sz w:val="26"/>
      <w:szCs w:val="26"/>
      <w:lang w:val="el-GR" w:eastAsia="en-US"/>
    </w:rPr>
  </w:style>
  <w:style w:type="character" w:customStyle="1" w:styleId="Heading1">
    <w:name w:val="Heading #1_"/>
    <w:basedOn w:val="a0"/>
    <w:link w:val="Heading10"/>
    <w:locked/>
    <w:rsid w:val="00C6746B"/>
    <w:rPr>
      <w:rFonts w:ascii="Times New Roman" w:eastAsia="Times New Roman" w:hAnsi="Times New Roman" w:cs="Times New Roman"/>
      <w:b/>
      <w:bCs/>
      <w:sz w:val="34"/>
      <w:szCs w:val="34"/>
      <w:shd w:val="clear" w:color="auto" w:fill="FFFFFF"/>
    </w:rPr>
  </w:style>
  <w:style w:type="paragraph" w:customStyle="1" w:styleId="Heading10">
    <w:name w:val="Heading #1"/>
    <w:basedOn w:val="a"/>
    <w:link w:val="Heading1"/>
    <w:rsid w:val="00C6746B"/>
    <w:pPr>
      <w:widowControl w:val="0"/>
      <w:shd w:val="clear" w:color="auto" w:fill="FFFFFF"/>
      <w:overflowPunct/>
      <w:autoSpaceDE/>
      <w:autoSpaceDN/>
      <w:adjustRightInd/>
      <w:spacing w:before="660" w:after="240" w:line="0" w:lineRule="atLeast"/>
      <w:textAlignment w:val="auto"/>
      <w:outlineLvl w:val="0"/>
    </w:pPr>
    <w:rPr>
      <w:b/>
      <w:bCs/>
      <w:sz w:val="34"/>
      <w:szCs w:val="34"/>
      <w:lang w:val="el-GR" w:eastAsia="en-US"/>
    </w:rPr>
  </w:style>
  <w:style w:type="paragraph" w:styleId="a3">
    <w:name w:val="header"/>
    <w:basedOn w:val="a"/>
    <w:link w:val="Char"/>
    <w:uiPriority w:val="99"/>
    <w:semiHidden/>
    <w:unhideWhenUsed/>
    <w:rsid w:val="00967DE8"/>
    <w:pPr>
      <w:tabs>
        <w:tab w:val="center" w:pos="4153"/>
        <w:tab w:val="right" w:pos="8306"/>
      </w:tabs>
    </w:pPr>
  </w:style>
  <w:style w:type="character" w:customStyle="1" w:styleId="Char">
    <w:name w:val="Κεφαλίδα Char"/>
    <w:basedOn w:val="a0"/>
    <w:link w:val="a3"/>
    <w:uiPriority w:val="99"/>
    <w:semiHidden/>
    <w:rsid w:val="00967DE8"/>
    <w:rPr>
      <w:rFonts w:ascii="Times New Roman" w:eastAsia="Times New Roman" w:hAnsi="Times New Roman" w:cs="Times New Roman"/>
      <w:sz w:val="20"/>
      <w:szCs w:val="20"/>
      <w:lang w:val="en-US" w:eastAsia="el-GR"/>
    </w:rPr>
  </w:style>
  <w:style w:type="paragraph" w:styleId="a4">
    <w:name w:val="footer"/>
    <w:basedOn w:val="a"/>
    <w:link w:val="Char0"/>
    <w:uiPriority w:val="99"/>
    <w:semiHidden/>
    <w:unhideWhenUsed/>
    <w:rsid w:val="00967DE8"/>
    <w:pPr>
      <w:tabs>
        <w:tab w:val="center" w:pos="4153"/>
        <w:tab w:val="right" w:pos="8306"/>
      </w:tabs>
    </w:pPr>
  </w:style>
  <w:style w:type="character" w:customStyle="1" w:styleId="Char0">
    <w:name w:val="Υποσέλιδο Char"/>
    <w:basedOn w:val="a0"/>
    <w:link w:val="a4"/>
    <w:uiPriority w:val="99"/>
    <w:semiHidden/>
    <w:rsid w:val="00967DE8"/>
    <w:rPr>
      <w:rFonts w:ascii="Times New Roman" w:eastAsia="Times New Roman" w:hAnsi="Times New Roman" w:cs="Times New Roman"/>
      <w:sz w:val="20"/>
      <w:szCs w:val="20"/>
      <w:lang w:val="en-US" w:eastAsia="el-GR"/>
    </w:rPr>
  </w:style>
  <w:style w:type="paragraph" w:styleId="a5">
    <w:name w:val="List Paragraph"/>
    <w:basedOn w:val="a"/>
    <w:uiPriority w:val="34"/>
    <w:qFormat/>
    <w:rsid w:val="00695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E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42B12"/>
    <w:pPr>
      <w:overflowPunct/>
      <w:autoSpaceDE/>
      <w:autoSpaceDN/>
      <w:adjustRightInd/>
      <w:spacing w:before="100" w:beforeAutospacing="1" w:after="119"/>
      <w:textAlignment w:val="auto"/>
    </w:pPr>
    <w:rPr>
      <w:sz w:val="24"/>
      <w:szCs w:val="24"/>
      <w:lang w:val="el-GR"/>
    </w:rPr>
  </w:style>
  <w:style w:type="character" w:customStyle="1" w:styleId="Bodytext2">
    <w:name w:val="Body text (2)_"/>
    <w:basedOn w:val="a0"/>
    <w:link w:val="Bodytext20"/>
    <w:locked/>
    <w:rsid w:val="00C6746B"/>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C6746B"/>
    <w:pPr>
      <w:widowControl w:val="0"/>
      <w:shd w:val="clear" w:color="auto" w:fill="FFFFFF"/>
      <w:overflowPunct/>
      <w:autoSpaceDE/>
      <w:autoSpaceDN/>
      <w:adjustRightInd/>
      <w:spacing w:before="660" w:after="180" w:line="0" w:lineRule="atLeast"/>
      <w:jc w:val="both"/>
      <w:textAlignment w:val="auto"/>
    </w:pPr>
    <w:rPr>
      <w:sz w:val="26"/>
      <w:szCs w:val="26"/>
      <w:lang w:val="el-GR" w:eastAsia="en-US"/>
    </w:rPr>
  </w:style>
  <w:style w:type="character" w:customStyle="1" w:styleId="Heading2">
    <w:name w:val="Heading #2_"/>
    <w:basedOn w:val="a0"/>
    <w:link w:val="Heading20"/>
    <w:locked/>
    <w:rsid w:val="00C6746B"/>
    <w:rPr>
      <w:rFonts w:ascii="Times New Roman" w:eastAsia="Times New Roman" w:hAnsi="Times New Roman" w:cs="Times New Roman"/>
      <w:b/>
      <w:bCs/>
      <w:sz w:val="26"/>
      <w:szCs w:val="26"/>
      <w:shd w:val="clear" w:color="auto" w:fill="FFFFFF"/>
    </w:rPr>
  </w:style>
  <w:style w:type="paragraph" w:customStyle="1" w:styleId="Heading20">
    <w:name w:val="Heading #2"/>
    <w:basedOn w:val="a"/>
    <w:link w:val="Heading2"/>
    <w:rsid w:val="00C6746B"/>
    <w:pPr>
      <w:widowControl w:val="0"/>
      <w:shd w:val="clear" w:color="auto" w:fill="FFFFFF"/>
      <w:overflowPunct/>
      <w:autoSpaceDE/>
      <w:autoSpaceDN/>
      <w:adjustRightInd/>
      <w:spacing w:after="420" w:line="485" w:lineRule="exact"/>
      <w:textAlignment w:val="auto"/>
      <w:outlineLvl w:val="1"/>
    </w:pPr>
    <w:rPr>
      <w:b/>
      <w:bCs/>
      <w:sz w:val="26"/>
      <w:szCs w:val="26"/>
      <w:lang w:val="el-GR" w:eastAsia="en-US"/>
    </w:rPr>
  </w:style>
  <w:style w:type="character" w:customStyle="1" w:styleId="Bodytext3">
    <w:name w:val="Body text (3)_"/>
    <w:basedOn w:val="a0"/>
    <w:link w:val="Bodytext30"/>
    <w:locked/>
    <w:rsid w:val="00C6746B"/>
    <w:rPr>
      <w:rFonts w:ascii="Times New Roman" w:eastAsia="Times New Roman" w:hAnsi="Times New Roman" w:cs="Times New Roman"/>
      <w:sz w:val="26"/>
      <w:szCs w:val="26"/>
      <w:shd w:val="clear" w:color="auto" w:fill="FFFFFF"/>
    </w:rPr>
  </w:style>
  <w:style w:type="paragraph" w:customStyle="1" w:styleId="Bodytext30">
    <w:name w:val="Body text (3)"/>
    <w:basedOn w:val="a"/>
    <w:link w:val="Bodytext3"/>
    <w:rsid w:val="00C6746B"/>
    <w:pPr>
      <w:widowControl w:val="0"/>
      <w:shd w:val="clear" w:color="auto" w:fill="FFFFFF"/>
      <w:overflowPunct/>
      <w:autoSpaceDE/>
      <w:autoSpaceDN/>
      <w:adjustRightInd/>
      <w:spacing w:before="180" w:after="660" w:line="0" w:lineRule="atLeast"/>
      <w:jc w:val="center"/>
      <w:textAlignment w:val="auto"/>
    </w:pPr>
    <w:rPr>
      <w:sz w:val="26"/>
      <w:szCs w:val="26"/>
      <w:lang w:val="el-GR" w:eastAsia="en-US"/>
    </w:rPr>
  </w:style>
  <w:style w:type="character" w:customStyle="1" w:styleId="Heading1">
    <w:name w:val="Heading #1_"/>
    <w:basedOn w:val="a0"/>
    <w:link w:val="Heading10"/>
    <w:locked/>
    <w:rsid w:val="00C6746B"/>
    <w:rPr>
      <w:rFonts w:ascii="Times New Roman" w:eastAsia="Times New Roman" w:hAnsi="Times New Roman" w:cs="Times New Roman"/>
      <w:b/>
      <w:bCs/>
      <w:sz w:val="34"/>
      <w:szCs w:val="34"/>
      <w:shd w:val="clear" w:color="auto" w:fill="FFFFFF"/>
    </w:rPr>
  </w:style>
  <w:style w:type="paragraph" w:customStyle="1" w:styleId="Heading10">
    <w:name w:val="Heading #1"/>
    <w:basedOn w:val="a"/>
    <w:link w:val="Heading1"/>
    <w:rsid w:val="00C6746B"/>
    <w:pPr>
      <w:widowControl w:val="0"/>
      <w:shd w:val="clear" w:color="auto" w:fill="FFFFFF"/>
      <w:overflowPunct/>
      <w:autoSpaceDE/>
      <w:autoSpaceDN/>
      <w:adjustRightInd/>
      <w:spacing w:before="660" w:after="240" w:line="0" w:lineRule="atLeast"/>
      <w:textAlignment w:val="auto"/>
      <w:outlineLvl w:val="0"/>
    </w:pPr>
    <w:rPr>
      <w:b/>
      <w:bCs/>
      <w:sz w:val="34"/>
      <w:szCs w:val="34"/>
      <w:lang w:val="el-GR" w:eastAsia="en-US"/>
    </w:rPr>
  </w:style>
  <w:style w:type="paragraph" w:styleId="a3">
    <w:name w:val="header"/>
    <w:basedOn w:val="a"/>
    <w:link w:val="Char"/>
    <w:uiPriority w:val="99"/>
    <w:semiHidden/>
    <w:unhideWhenUsed/>
    <w:rsid w:val="00967DE8"/>
    <w:pPr>
      <w:tabs>
        <w:tab w:val="center" w:pos="4153"/>
        <w:tab w:val="right" w:pos="8306"/>
      </w:tabs>
    </w:pPr>
  </w:style>
  <w:style w:type="character" w:customStyle="1" w:styleId="Char">
    <w:name w:val="Κεφαλίδα Char"/>
    <w:basedOn w:val="a0"/>
    <w:link w:val="a3"/>
    <w:uiPriority w:val="99"/>
    <w:semiHidden/>
    <w:rsid w:val="00967DE8"/>
    <w:rPr>
      <w:rFonts w:ascii="Times New Roman" w:eastAsia="Times New Roman" w:hAnsi="Times New Roman" w:cs="Times New Roman"/>
      <w:sz w:val="20"/>
      <w:szCs w:val="20"/>
      <w:lang w:val="en-US" w:eastAsia="el-GR"/>
    </w:rPr>
  </w:style>
  <w:style w:type="paragraph" w:styleId="a4">
    <w:name w:val="footer"/>
    <w:basedOn w:val="a"/>
    <w:link w:val="Char0"/>
    <w:uiPriority w:val="99"/>
    <w:semiHidden/>
    <w:unhideWhenUsed/>
    <w:rsid w:val="00967DE8"/>
    <w:pPr>
      <w:tabs>
        <w:tab w:val="center" w:pos="4153"/>
        <w:tab w:val="right" w:pos="8306"/>
      </w:tabs>
    </w:pPr>
  </w:style>
  <w:style w:type="character" w:customStyle="1" w:styleId="Char0">
    <w:name w:val="Υποσέλιδο Char"/>
    <w:basedOn w:val="a0"/>
    <w:link w:val="a4"/>
    <w:uiPriority w:val="99"/>
    <w:semiHidden/>
    <w:rsid w:val="00967DE8"/>
    <w:rPr>
      <w:rFonts w:ascii="Times New Roman" w:eastAsia="Times New Roman" w:hAnsi="Times New Roman" w:cs="Times New Roman"/>
      <w:sz w:val="20"/>
      <w:szCs w:val="20"/>
      <w:lang w:val="en-US" w:eastAsia="el-GR"/>
    </w:rPr>
  </w:style>
  <w:style w:type="paragraph" w:styleId="a5">
    <w:name w:val="List Paragraph"/>
    <w:basedOn w:val="a"/>
    <w:uiPriority w:val="34"/>
    <w:qFormat/>
    <w:rsid w:val="00695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4878">
      <w:bodyDiv w:val="1"/>
      <w:marLeft w:val="0"/>
      <w:marRight w:val="0"/>
      <w:marTop w:val="0"/>
      <w:marBottom w:val="0"/>
      <w:divBdr>
        <w:top w:val="none" w:sz="0" w:space="0" w:color="auto"/>
        <w:left w:val="none" w:sz="0" w:space="0" w:color="auto"/>
        <w:bottom w:val="none" w:sz="0" w:space="0" w:color="auto"/>
        <w:right w:val="none" w:sz="0" w:space="0" w:color="auto"/>
      </w:divBdr>
    </w:div>
    <w:div w:id="637222421">
      <w:bodyDiv w:val="1"/>
      <w:marLeft w:val="0"/>
      <w:marRight w:val="0"/>
      <w:marTop w:val="0"/>
      <w:marBottom w:val="0"/>
      <w:divBdr>
        <w:top w:val="none" w:sz="0" w:space="0" w:color="auto"/>
        <w:left w:val="none" w:sz="0" w:space="0" w:color="auto"/>
        <w:bottom w:val="none" w:sz="0" w:space="0" w:color="auto"/>
        <w:right w:val="none" w:sz="0" w:space="0" w:color="auto"/>
      </w:divBdr>
    </w:div>
    <w:div w:id="1039163119">
      <w:bodyDiv w:val="1"/>
      <w:marLeft w:val="0"/>
      <w:marRight w:val="0"/>
      <w:marTop w:val="0"/>
      <w:marBottom w:val="0"/>
      <w:divBdr>
        <w:top w:val="none" w:sz="0" w:space="0" w:color="auto"/>
        <w:left w:val="none" w:sz="0" w:space="0" w:color="auto"/>
        <w:bottom w:val="none" w:sz="0" w:space="0" w:color="auto"/>
        <w:right w:val="none" w:sz="0" w:space="0" w:color="auto"/>
      </w:divBdr>
    </w:div>
    <w:div w:id="16334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8B62D-DFE1-4194-A609-973A6B8E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6137</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Protodikeio</dc:creator>
  <cp:lastModifiedBy>Δικηγορικός Σύλλογος</cp:lastModifiedBy>
  <cp:revision>2</cp:revision>
  <cp:lastPrinted>2021-02-17T13:06:00Z</cp:lastPrinted>
  <dcterms:created xsi:type="dcterms:W3CDTF">2021-03-08T08:54:00Z</dcterms:created>
  <dcterms:modified xsi:type="dcterms:W3CDTF">2021-03-08T08:54:00Z</dcterms:modified>
</cp:coreProperties>
</file>