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EB" w:rsidRPr="003E0FFD" w:rsidRDefault="000719EB" w:rsidP="000719EB">
      <w:pPr>
        <w:rPr>
          <w:rFonts w:ascii="Times New Roman" w:hAnsi="Times New Roman" w:cs="Times New Roman"/>
          <w:b/>
          <w:sz w:val="24"/>
          <w:szCs w:val="24"/>
        </w:rPr>
      </w:pPr>
      <w:bookmarkStart w:id="0" w:name="_GoBack"/>
      <w:bookmarkEnd w:id="0"/>
      <w:r w:rsidRPr="003E0FFD">
        <w:rPr>
          <w:rFonts w:ascii="Times New Roman" w:hAnsi="Times New Roman" w:cs="Times New Roman"/>
          <w:b/>
          <w:sz w:val="24"/>
          <w:szCs w:val="24"/>
        </w:rPr>
        <w:t>ΕΛΛΗΝΙΚΗ ΔΗΜΟΚΡΑΤΙΑ</w:t>
      </w:r>
    </w:p>
    <w:p w:rsidR="000719EB" w:rsidRPr="003E0FFD" w:rsidRDefault="000719EB" w:rsidP="000719EB">
      <w:pPr>
        <w:rPr>
          <w:rFonts w:ascii="Times New Roman" w:hAnsi="Times New Roman" w:cs="Times New Roman"/>
          <w:b/>
          <w:sz w:val="24"/>
          <w:szCs w:val="24"/>
        </w:rPr>
      </w:pPr>
      <w:r w:rsidRPr="003E0FFD">
        <w:rPr>
          <w:rFonts w:ascii="Times New Roman" w:hAnsi="Times New Roman" w:cs="Times New Roman"/>
          <w:b/>
          <w:sz w:val="24"/>
          <w:szCs w:val="24"/>
        </w:rPr>
        <w:t>ΕΙΡΗΝΟΔΙΚΕΙΟ ΛΙΒΑΔΕΙΑΣ</w:t>
      </w:r>
    </w:p>
    <w:p w:rsidR="000719EB" w:rsidRPr="000719EB" w:rsidRDefault="000719EB" w:rsidP="000719EB">
      <w:pPr>
        <w:rPr>
          <w:rFonts w:ascii="Times New Roman" w:hAnsi="Times New Roman" w:cs="Times New Roman"/>
          <w:b/>
          <w:sz w:val="24"/>
          <w:szCs w:val="24"/>
        </w:rPr>
      </w:pPr>
      <w:r w:rsidRPr="003E0FFD">
        <w:rPr>
          <w:rFonts w:ascii="Times New Roman" w:hAnsi="Times New Roman" w:cs="Times New Roman"/>
          <w:b/>
          <w:sz w:val="24"/>
          <w:szCs w:val="24"/>
        </w:rPr>
        <w:t>ΤΗΛ</w:t>
      </w:r>
      <w:r w:rsidRPr="000719EB">
        <w:rPr>
          <w:rFonts w:ascii="Times New Roman" w:hAnsi="Times New Roman" w:cs="Times New Roman"/>
          <w:b/>
          <w:sz w:val="24"/>
          <w:szCs w:val="24"/>
        </w:rPr>
        <w:t>. 2261029949</w:t>
      </w:r>
    </w:p>
    <w:p w:rsidR="000719EB" w:rsidRPr="003E0FFD" w:rsidRDefault="000719EB" w:rsidP="000719EB">
      <w:pPr>
        <w:rPr>
          <w:rFonts w:ascii="Times New Roman" w:hAnsi="Times New Roman" w:cs="Times New Roman"/>
          <w:b/>
          <w:sz w:val="24"/>
          <w:szCs w:val="24"/>
          <w:lang w:val="en-US"/>
        </w:rPr>
      </w:pPr>
      <w:proofErr w:type="gramStart"/>
      <w:r w:rsidRPr="003E0FFD">
        <w:rPr>
          <w:rFonts w:ascii="Times New Roman" w:hAnsi="Times New Roman" w:cs="Times New Roman"/>
          <w:b/>
          <w:sz w:val="24"/>
          <w:szCs w:val="24"/>
          <w:lang w:val="en-US"/>
        </w:rPr>
        <w:t>e-mail</w:t>
      </w:r>
      <w:proofErr w:type="gramEnd"/>
      <w:r w:rsidRPr="003E0FFD">
        <w:rPr>
          <w:rFonts w:ascii="Times New Roman" w:hAnsi="Times New Roman" w:cs="Times New Roman"/>
          <w:b/>
          <w:sz w:val="24"/>
          <w:szCs w:val="24"/>
          <w:lang w:val="en-US"/>
        </w:rPr>
        <w:t>: gram@eirinodikeio-livadeias.gov.gr</w:t>
      </w:r>
    </w:p>
    <w:p w:rsidR="000719EB" w:rsidRPr="003E0FFD" w:rsidRDefault="000719EB" w:rsidP="000719EB">
      <w:pPr>
        <w:jc w:val="center"/>
        <w:rPr>
          <w:rFonts w:ascii="Times New Roman" w:hAnsi="Times New Roman" w:cs="Times New Roman"/>
          <w:b/>
          <w:sz w:val="24"/>
          <w:szCs w:val="24"/>
          <w:u w:val="single"/>
        </w:rPr>
      </w:pPr>
      <w:r w:rsidRPr="003E0FFD">
        <w:rPr>
          <w:rFonts w:ascii="Times New Roman" w:hAnsi="Times New Roman" w:cs="Times New Roman"/>
          <w:b/>
          <w:sz w:val="24"/>
          <w:szCs w:val="24"/>
          <w:u w:val="single"/>
        </w:rPr>
        <w:t xml:space="preserve">ΠΡΑΞΗ   </w:t>
      </w:r>
      <w:r w:rsidRPr="000719EB">
        <w:rPr>
          <w:rFonts w:ascii="Times New Roman" w:hAnsi="Times New Roman" w:cs="Times New Roman"/>
          <w:b/>
          <w:sz w:val="24"/>
          <w:szCs w:val="24"/>
          <w:u w:val="single"/>
        </w:rPr>
        <w:t>93</w:t>
      </w:r>
      <w:r w:rsidRPr="003E0FFD">
        <w:rPr>
          <w:rFonts w:ascii="Times New Roman" w:hAnsi="Times New Roman" w:cs="Times New Roman"/>
          <w:b/>
          <w:sz w:val="24"/>
          <w:szCs w:val="24"/>
          <w:u w:val="single"/>
        </w:rPr>
        <w:t xml:space="preserve">/2021 </w:t>
      </w:r>
    </w:p>
    <w:p w:rsidR="000719EB" w:rsidRPr="003E0FFD" w:rsidRDefault="000719EB" w:rsidP="000719EB">
      <w:pPr>
        <w:rPr>
          <w:rFonts w:ascii="Times New Roman" w:hAnsi="Times New Roman" w:cs="Times New Roman"/>
          <w:b/>
          <w:sz w:val="24"/>
          <w:szCs w:val="24"/>
        </w:rPr>
      </w:pPr>
      <w:r w:rsidRPr="003E0FFD">
        <w:rPr>
          <w:rFonts w:ascii="Times New Roman" w:hAnsi="Times New Roman" w:cs="Times New Roman"/>
          <w:sz w:val="24"/>
          <w:szCs w:val="24"/>
        </w:rPr>
        <w:t xml:space="preserve">                         </w:t>
      </w:r>
      <w:r w:rsidRPr="003E0FFD">
        <w:rPr>
          <w:rFonts w:ascii="Times New Roman" w:hAnsi="Times New Roman" w:cs="Times New Roman"/>
          <w:b/>
          <w:sz w:val="24"/>
          <w:szCs w:val="24"/>
          <w:u w:val="single"/>
          <w:lang w:val="en-US"/>
        </w:rPr>
        <w:t>O</w:t>
      </w:r>
      <w:r w:rsidRPr="003E0FFD">
        <w:rPr>
          <w:rFonts w:ascii="Times New Roman" w:hAnsi="Times New Roman" w:cs="Times New Roman"/>
          <w:b/>
          <w:sz w:val="24"/>
          <w:szCs w:val="24"/>
          <w:u w:val="single"/>
        </w:rPr>
        <w:t xml:space="preserve"> ΔΙΕΥΘΥΝΩΝ ΤΟ ΕΙΡΗΝΟΔΙΚΕΙΟ ΛΙΒΑΔΕΙΑΣ </w:t>
      </w:r>
    </w:p>
    <w:p w:rsidR="000719EB" w:rsidRPr="003E0FFD" w:rsidRDefault="000719EB" w:rsidP="000719EB">
      <w:pPr>
        <w:jc w:val="both"/>
        <w:rPr>
          <w:rFonts w:ascii="Times New Roman" w:hAnsi="Times New Roman" w:cs="Times New Roman"/>
          <w:sz w:val="24"/>
          <w:szCs w:val="24"/>
        </w:rPr>
      </w:pPr>
      <w:r w:rsidRPr="003E0FFD">
        <w:rPr>
          <w:rFonts w:ascii="Times New Roman" w:hAnsi="Times New Roman" w:cs="Times New Roman"/>
          <w:sz w:val="24"/>
          <w:szCs w:val="24"/>
        </w:rPr>
        <w:t xml:space="preserve">Αφού έλαβε υπόψη του: </w:t>
      </w:r>
    </w:p>
    <w:p w:rsidR="000719EB" w:rsidRPr="003E0FFD" w:rsidRDefault="000719EB" w:rsidP="000719EB">
      <w:pPr>
        <w:jc w:val="both"/>
        <w:rPr>
          <w:rFonts w:ascii="Times New Roman" w:hAnsi="Times New Roman" w:cs="Times New Roman"/>
          <w:sz w:val="24"/>
          <w:szCs w:val="24"/>
        </w:rPr>
      </w:pPr>
      <w:r w:rsidRPr="003E0FFD">
        <w:rPr>
          <w:rFonts w:ascii="Times New Roman" w:hAnsi="Times New Roman" w:cs="Times New Roman"/>
          <w:sz w:val="24"/>
          <w:szCs w:val="24"/>
        </w:rPr>
        <w:t xml:space="preserve"> </w:t>
      </w:r>
      <w:r w:rsidRPr="003E0FFD">
        <w:rPr>
          <w:rFonts w:ascii="Times New Roman" w:hAnsi="Times New Roman" w:cs="Times New Roman"/>
          <w:sz w:val="24"/>
          <w:szCs w:val="24"/>
        </w:rPr>
        <w:tab/>
        <w:t xml:space="preserve">1) τα άρθρα 1 A/A4 και 14 παρ. 1 της με </w:t>
      </w:r>
      <w:proofErr w:type="spellStart"/>
      <w:r w:rsidRPr="003E0FFD">
        <w:rPr>
          <w:rFonts w:ascii="Times New Roman" w:hAnsi="Times New Roman" w:cs="Times New Roman"/>
          <w:sz w:val="24"/>
          <w:szCs w:val="24"/>
        </w:rPr>
        <w:t>αριθμ</w:t>
      </w:r>
      <w:proofErr w:type="spellEnd"/>
      <w:r w:rsidRPr="003E0FFD">
        <w:rPr>
          <w:rFonts w:ascii="Times New Roman" w:hAnsi="Times New Roman" w:cs="Times New Roman"/>
          <w:sz w:val="24"/>
          <w:szCs w:val="24"/>
        </w:rPr>
        <w:t>. Δ1α/ΓΠ.οικ. 28503/8.5.2021 ΚΥΑ, ΦΕΚ 1872 Β/8.5.2021, που αφορά τον τρόπο λειτουργίας των Δικαστηρίων προς το σκοπό αντιμετώπισης της διασποράς της νόσου COVID-19 και με κύριο γνώμονα την εύρυθμη και ασφαλή λειτουργία του Ειρηνοδικείου Λιβαδειάς καθώς και τη μεγαλύτερη δυνατή αποφυγή συγχρωτισμού, αποφασίζουμε ότι για το χρονικό διάστημα από τη Δευτέρα 10 Μαΐου 2021 και ώρα 06.00 έως και τη Δευτέρα 17 Μαΐου 2021 και ώρα 6:00</w:t>
      </w:r>
    </w:p>
    <w:p w:rsidR="000719EB" w:rsidRPr="003E0FFD" w:rsidRDefault="000719EB" w:rsidP="000719EB">
      <w:pPr>
        <w:ind w:firstLine="720"/>
        <w:jc w:val="both"/>
        <w:rPr>
          <w:rFonts w:ascii="Times New Roman" w:hAnsi="Times New Roman" w:cs="Times New Roman"/>
          <w:color w:val="000000"/>
          <w:sz w:val="24"/>
          <w:szCs w:val="24"/>
        </w:rPr>
      </w:pPr>
      <w:r w:rsidRPr="003E0FFD">
        <w:rPr>
          <w:rFonts w:ascii="Times New Roman" w:hAnsi="Times New Roman" w:cs="Times New Roman"/>
          <w:color w:val="000000"/>
          <w:sz w:val="24"/>
          <w:szCs w:val="24"/>
        </w:rPr>
        <w:t>2) Το άρθρο 83  του Ν. 4790/2021</w:t>
      </w:r>
      <w:r>
        <w:rPr>
          <w:rFonts w:ascii="Times New Roman" w:hAnsi="Times New Roman" w:cs="Times New Roman"/>
          <w:color w:val="000000"/>
          <w:sz w:val="24"/>
          <w:szCs w:val="24"/>
        </w:rPr>
        <w:t xml:space="preserve"> </w:t>
      </w:r>
      <w:r w:rsidRPr="00E941D9">
        <w:rPr>
          <w:rFonts w:ascii="Times New Roman" w:hAnsi="Times New Roman" w:cs="Times New Roman"/>
          <w:color w:val="000000"/>
          <w:sz w:val="24"/>
          <w:szCs w:val="24"/>
        </w:rPr>
        <w:t>(ΦΕΚ Α ́48/31-3-2021),</w:t>
      </w:r>
      <w:r>
        <w:rPr>
          <w:rFonts w:ascii="Times New Roman" w:hAnsi="Times New Roman" w:cs="Times New Roman"/>
          <w:color w:val="000000"/>
          <w:sz w:val="24"/>
          <w:szCs w:val="24"/>
        </w:rPr>
        <w:t xml:space="preserve"> </w:t>
      </w:r>
    </w:p>
    <w:p w:rsidR="000719EB" w:rsidRPr="003E0FFD" w:rsidRDefault="000719EB" w:rsidP="000719EB">
      <w:pPr>
        <w:jc w:val="both"/>
        <w:rPr>
          <w:rFonts w:ascii="Times New Roman" w:hAnsi="Times New Roman" w:cs="Times New Roman"/>
          <w:sz w:val="24"/>
          <w:szCs w:val="24"/>
        </w:rPr>
      </w:pPr>
      <w:r w:rsidRPr="003E0FFD">
        <w:rPr>
          <w:rFonts w:ascii="Times New Roman" w:hAnsi="Times New Roman" w:cs="Times New Roman"/>
          <w:sz w:val="24"/>
          <w:szCs w:val="24"/>
        </w:rPr>
        <w:tab/>
        <w:t xml:space="preserve"> 3)Τις υπηρεσιακές ανάγκες  καθώς και την εύρυθμη λειτουργία των υπηρεσιών του Ειρηνοδικείου Λιβαδειάς και </w:t>
      </w:r>
    </w:p>
    <w:p w:rsidR="000719EB" w:rsidRPr="003E0FFD" w:rsidRDefault="000719EB" w:rsidP="000719EB">
      <w:pPr>
        <w:jc w:val="both"/>
        <w:rPr>
          <w:rFonts w:ascii="Times New Roman" w:hAnsi="Times New Roman" w:cs="Times New Roman"/>
          <w:sz w:val="24"/>
          <w:szCs w:val="24"/>
        </w:rPr>
      </w:pPr>
      <w:r w:rsidRPr="003E0FFD">
        <w:rPr>
          <w:rFonts w:ascii="Times New Roman" w:hAnsi="Times New Roman" w:cs="Times New Roman"/>
          <w:sz w:val="24"/>
          <w:szCs w:val="24"/>
        </w:rPr>
        <w:t xml:space="preserve">            4) Τους προφανείς κινδύνους που εγκυμονεί πλέον για όλους η προσωπική επαφή και το γεγονός ότι στους χώρους του Ειρηνοδικείου Λιβαδειάς υπό κανονικές συνθήκες, παρατηρείται καθημερινά μεγάλος συνωστισμός πολιτών</w:t>
      </w:r>
    </w:p>
    <w:p w:rsidR="000719EB" w:rsidRPr="003E0FFD" w:rsidRDefault="000719EB" w:rsidP="000719EB">
      <w:pPr>
        <w:ind w:left="720"/>
        <w:jc w:val="both"/>
        <w:rPr>
          <w:rFonts w:ascii="Times New Roman" w:hAnsi="Times New Roman" w:cs="Times New Roman"/>
          <w:b/>
          <w:sz w:val="24"/>
          <w:szCs w:val="24"/>
        </w:rPr>
      </w:pPr>
      <w:r w:rsidRPr="003E0FFD">
        <w:rPr>
          <w:rFonts w:ascii="Times New Roman" w:hAnsi="Times New Roman" w:cs="Times New Roman"/>
          <w:b/>
          <w:sz w:val="24"/>
          <w:szCs w:val="24"/>
        </w:rPr>
        <w:t xml:space="preserve">                                     ΑΠΟΦΑΣΙΖΕΙ </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b/>
          <w:bCs/>
          <w:sz w:val="24"/>
          <w:szCs w:val="24"/>
        </w:rPr>
        <w:t xml:space="preserve"> </w:t>
      </w:r>
      <w:r w:rsidRPr="003E0FFD">
        <w:rPr>
          <w:rFonts w:ascii="Times New Roman" w:hAnsi="Times New Roman" w:cs="Times New Roman"/>
          <w:sz w:val="24"/>
          <w:szCs w:val="24"/>
          <w:u w:val="single"/>
        </w:rPr>
        <w:t xml:space="preserve">Για το χρονικό διάστημα </w:t>
      </w:r>
      <w:r w:rsidRPr="003E0FFD">
        <w:rPr>
          <w:rFonts w:ascii="Times New Roman" w:hAnsi="Times New Roman" w:cs="Times New Roman"/>
          <w:b/>
          <w:bCs/>
          <w:sz w:val="24"/>
          <w:szCs w:val="24"/>
          <w:u w:val="single"/>
        </w:rPr>
        <w:t>από την Δευτέρα 10-05-2021 και ώρα 6:00 έως και τη Δευτέρα 17-05-2021 και ώρα 6:00</w:t>
      </w:r>
      <w:r w:rsidRPr="003E0FFD">
        <w:rPr>
          <w:rFonts w:ascii="Times New Roman" w:hAnsi="Times New Roman" w:cs="Times New Roman"/>
          <w:sz w:val="24"/>
          <w:szCs w:val="24"/>
        </w:rPr>
        <w:t>, ισχύουν τα ακόλουθα:</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1) Αναστέλλονται προσωρινά οι δίκες ενώπιον των πολιτικών και ποινικών Δικαστηρίων, με εξαίρεση :</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 xml:space="preserve"> α. τις δίκες της τακτικής διαδικασίας, που δικάζονται σύμφωνα με τις διατάξεις του ν.4335/2015,</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 xml:space="preserve"> β. τις δίκες των ειδικών διαδικασιών, </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 xml:space="preserve">γ. τις δίκες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που έχουν ως αντικείμενο ανακοπές και αιτήσεις αναστολής κατά της </w:t>
      </w:r>
      <w:r w:rsidRPr="003E0FFD">
        <w:rPr>
          <w:rFonts w:ascii="Times New Roman" w:hAnsi="Times New Roman" w:cs="Times New Roman"/>
          <w:sz w:val="24"/>
          <w:szCs w:val="24"/>
        </w:rPr>
        <w:lastRenderedPageBreak/>
        <w:t xml:space="preserve">εκτελεστικής διαδικασίας, εργατικές διαφορές,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737,738 </w:t>
      </w:r>
      <w:proofErr w:type="spellStart"/>
      <w:r w:rsidRPr="003E0FFD">
        <w:rPr>
          <w:rFonts w:ascii="Times New Roman" w:hAnsi="Times New Roman" w:cs="Times New Roman"/>
          <w:sz w:val="24"/>
          <w:szCs w:val="24"/>
        </w:rPr>
        <w:t>Κ.Πολ.Δ</w:t>
      </w:r>
      <w:proofErr w:type="spellEnd"/>
      <w:r w:rsidRPr="003E0FFD">
        <w:rPr>
          <w:rFonts w:ascii="Times New Roman" w:hAnsi="Times New Roman" w:cs="Times New Roman"/>
          <w:sz w:val="24"/>
          <w:szCs w:val="24"/>
        </w:rPr>
        <w:t xml:space="preserve">, ευρωπαϊκή διαταγή δέσμευσης λογαριασμού κατά το άρθρο 738Α </w:t>
      </w:r>
      <w:proofErr w:type="spellStart"/>
      <w:r w:rsidRPr="003E0FFD">
        <w:rPr>
          <w:rFonts w:ascii="Times New Roman" w:hAnsi="Times New Roman" w:cs="Times New Roman"/>
          <w:sz w:val="24"/>
          <w:szCs w:val="24"/>
        </w:rPr>
        <w:t>Κ.Πολ.Δ</w:t>
      </w:r>
      <w:proofErr w:type="spellEnd"/>
      <w:r w:rsidRPr="003E0FFD">
        <w:rPr>
          <w:rFonts w:ascii="Times New Roman" w:hAnsi="Times New Roman" w:cs="Times New Roman"/>
          <w:sz w:val="24"/>
          <w:szCs w:val="24"/>
        </w:rPr>
        <w:t xml:space="preserve">., τις ανακλήσεις αυτών, τις σχετικές με αυτές διαφορές του άρθρου 702 </w:t>
      </w:r>
      <w:proofErr w:type="spellStart"/>
      <w:r w:rsidRPr="003E0FFD">
        <w:rPr>
          <w:rFonts w:ascii="Times New Roman" w:hAnsi="Times New Roman" w:cs="Times New Roman"/>
          <w:sz w:val="24"/>
          <w:szCs w:val="24"/>
        </w:rPr>
        <w:t>Κ.Πολ.Δ</w:t>
      </w:r>
      <w:proofErr w:type="spellEnd"/>
      <w:r w:rsidRPr="003E0FFD">
        <w:rPr>
          <w:rFonts w:ascii="Times New Roman" w:hAnsi="Times New Roman" w:cs="Times New Roman"/>
          <w:sz w:val="24"/>
          <w:szCs w:val="24"/>
        </w:rPr>
        <w:t xml:space="preserve">. καθώς και τις δίκες της παρ. 3 του άρθρου 943 </w:t>
      </w:r>
      <w:proofErr w:type="spellStart"/>
      <w:r w:rsidRPr="003E0FFD">
        <w:rPr>
          <w:rFonts w:ascii="Times New Roman" w:hAnsi="Times New Roman" w:cs="Times New Roman"/>
          <w:sz w:val="24"/>
          <w:szCs w:val="24"/>
        </w:rPr>
        <w:t>Κ.Πολ.Δ</w:t>
      </w:r>
      <w:proofErr w:type="spellEnd"/>
      <w:r w:rsidRPr="003E0FFD">
        <w:rPr>
          <w:rFonts w:ascii="Times New Roman" w:hAnsi="Times New Roman" w:cs="Times New Roman"/>
          <w:sz w:val="24"/>
          <w:szCs w:val="24"/>
        </w:rPr>
        <w:t xml:space="preserve">., στις οποίες δύνανται να εξετάζονται μάρτυρες στο ακροατήριο και </w:t>
      </w:r>
    </w:p>
    <w:p w:rsidR="000719EB"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 xml:space="preserve">δ. τις δίκες </w:t>
      </w:r>
      <w:proofErr w:type="spellStart"/>
      <w:r w:rsidRPr="003E0FFD">
        <w:rPr>
          <w:rFonts w:ascii="Times New Roman" w:hAnsi="Times New Roman" w:cs="Times New Roman"/>
          <w:sz w:val="24"/>
          <w:szCs w:val="24"/>
        </w:rPr>
        <w:t>εκουσίας</w:t>
      </w:r>
      <w:proofErr w:type="spellEnd"/>
      <w:r w:rsidRPr="003E0FFD">
        <w:rPr>
          <w:rFonts w:ascii="Times New Roman" w:hAnsi="Times New Roman" w:cs="Times New Roman"/>
          <w:sz w:val="24"/>
          <w:szCs w:val="24"/>
        </w:rPr>
        <w:t xml:space="preserve"> δικαιοδοσίας, τις δίκες που αφορούν ειδικούς Νόμους, οι οποίες δικάζονται με τη διαδικασία της </w:t>
      </w:r>
      <w:proofErr w:type="spellStart"/>
      <w:r w:rsidRPr="003E0FFD">
        <w:rPr>
          <w:rFonts w:ascii="Times New Roman" w:hAnsi="Times New Roman" w:cs="Times New Roman"/>
          <w:sz w:val="24"/>
          <w:szCs w:val="24"/>
        </w:rPr>
        <w:t>εκουσίας</w:t>
      </w:r>
      <w:proofErr w:type="spellEnd"/>
      <w:r w:rsidRPr="003E0FFD">
        <w:rPr>
          <w:rFonts w:ascii="Times New Roman" w:hAnsi="Times New Roman" w:cs="Times New Roman"/>
          <w:sz w:val="24"/>
          <w:szCs w:val="24"/>
        </w:rPr>
        <w:t xml:space="preserve"> δικαιοδοσίας και τις δίκες του Νόμου 3869/2010, του Ν. 4605/2019 και του άρθρου 1 του Ν. 4745/2020. Οι ως άνω υποθέσεις (πλην των υποθέσεων της νέας τακτικής), θα κατανέμονται χρονικά στο οικείο πινάκιο και ο καταμερισμός αυτός, με πρωτοβουλία του Γραμματέα θα γνωστοποιείται ακολούθως, σύμφωνα με τα οριζόμενα στο άρθρο 83 παρ. 3 του Ν. 4790/2021. Κατά τη συζήτηση στα ακροατήρια που εκδικάζονται οι παραπάνω υποθέσεις θα προτάσσονται οι υποθέσεις του πινακίου ή εκθέματος για τις οποίες όλοι οι διάδικοι έχουν δηλώσει στην οικεία γραμματεία του δικαστηρίου ότι δεν επιθυμούν να εξετάσουν κατά τη συζήτηση των υποθέσεων τους μάρτυρα μέσω μηνύματος ηλεκτρονικού ταχυδρομείου, το αργότερο μέχρι τη δωδεκάτη ώρα της προηγούμενης της δικασίμου εργάσιμης ημέρας (άρθρο 83 παρ. 3 και 4 ν.4790/2021). </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2) Συναινετικά αιτήματα αναβολής υποβάλλονται σύμφωνα με την παρ. 3 του άρθρου 83 του ν.4790/2021, ήτοι με κοινή ανέκκλητη δήλωση μέσω ηλεκτρονικού ταχυδρομείου των πληρεξουσίων Δικηγόρων όλων των διαδίκων το αργότερο μέχρι τη δωδεκάτη ώρα της προηγούμενης της δικασίμου εργάσιμης ημέρας.</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3) Θα κατατίθενται αιτήσεις για έκδοση διαταγών πληρωμής και απόδοσης χρήσης μισθίου και θα χορηγούνται αντίγραφα και απόγραφα των δημοσιευμένων διαταγών πληρωμής και διαταγών αποδόσεως μισθίου, μόνο κατόπιν ραντεβού.</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 xml:space="preserve"> 4) Θα συζητούνται συναινετικές προσημειώσεις υποθήκης, καθώς και ανάκληση, εξάλειψη και μεταρρύθμιση αυτών, με έγγραφη διαδικασία, σύμφωνα με το άρθρο 161 παρ. 1 και 2 N.4764/2020. </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 xml:space="preserve">5) Οι αιτήσεις χορήγησης και ανάκλησης προσωρινών διαταγών, συμπεριλαμβανομένων και των υποθέσεων του Ν. 3869/2010 (και αυτών στις οποίες έχει ορισθεί η </w:t>
      </w:r>
      <w:proofErr w:type="spellStart"/>
      <w:r w:rsidRPr="003E0FFD">
        <w:rPr>
          <w:rFonts w:ascii="Times New Roman" w:hAnsi="Times New Roman" w:cs="Times New Roman"/>
          <w:sz w:val="24"/>
          <w:szCs w:val="24"/>
        </w:rPr>
        <w:t>επανασυζήτηση</w:t>
      </w:r>
      <w:proofErr w:type="spellEnd"/>
      <w:r w:rsidRPr="003E0FFD">
        <w:rPr>
          <w:rFonts w:ascii="Times New Roman" w:hAnsi="Times New Roman" w:cs="Times New Roman"/>
          <w:sz w:val="24"/>
          <w:szCs w:val="24"/>
        </w:rPr>
        <w:t xml:space="preserve"> τους για τον ορισμό δόσεων κατά το ανωτέρω χρονικό διάστημα) και του Ν. 4605/2019 θα συζητούνται διά υπομνημάτων των πληρεξουσίων Δικηγόρων των διαδίκων και χωρίς την εξέταση μαρτύρων. Τα υπομνήματα θα προσκομίζονται από τους πληρεξουσίους Δικηγόρους των διαδίκων ενώπιον του Ειρηνοδίκη κατά την ορισθείσα προς συζήτηση ημέρα και ώρα, μαζί με τις εκθέσεις επίδοσης προς τους </w:t>
      </w:r>
      <w:proofErr w:type="spellStart"/>
      <w:r w:rsidRPr="003E0FFD">
        <w:rPr>
          <w:rFonts w:ascii="Times New Roman" w:hAnsi="Times New Roman" w:cs="Times New Roman"/>
          <w:sz w:val="24"/>
          <w:szCs w:val="24"/>
        </w:rPr>
        <w:t>κλητευθέντες</w:t>
      </w:r>
      <w:proofErr w:type="spellEnd"/>
      <w:r w:rsidRPr="003E0FFD">
        <w:rPr>
          <w:rFonts w:ascii="Times New Roman" w:hAnsi="Times New Roman" w:cs="Times New Roman"/>
          <w:sz w:val="24"/>
          <w:szCs w:val="24"/>
        </w:rPr>
        <w:t xml:space="preserve"> καθ ων η αίτηση και τα αποδεικτικά έγγραφα που αποδεικνύουν τους προβαλλόμενους από τους διαδίκους, δια των </w:t>
      </w:r>
      <w:r w:rsidRPr="003E0FFD">
        <w:rPr>
          <w:rFonts w:ascii="Times New Roman" w:hAnsi="Times New Roman" w:cs="Times New Roman"/>
          <w:sz w:val="24"/>
          <w:szCs w:val="24"/>
        </w:rPr>
        <w:lastRenderedPageBreak/>
        <w:t>υπομνημάτων τους, ισχυρισμούς. Οι προσωρινές διαταγές που έχουν χορηγηθεί και έχουν ισχύ έως τη συζήτηση της υπόθεσης, θα παρατείνονται οίκοθεν, με απόφαση της Ειρηνοδίκη Υπηρεσίας, η οποία θα ορίζει τη διάρκεια της παράτασης των προσωρινών διαταγών.</w:t>
      </w:r>
    </w:p>
    <w:p w:rsidR="000719EB"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 xml:space="preserve"> 6) Θα γίνεται κατάθεση δικογράφων (αγωγών, αιτήσεων, κλήσεων, ενδίκων μέσων και ενδίκων βοηθημάτων </w:t>
      </w:r>
      <w:proofErr w:type="spellStart"/>
      <w:r w:rsidRPr="003E0FFD">
        <w:rPr>
          <w:rFonts w:ascii="Times New Roman" w:hAnsi="Times New Roman" w:cs="Times New Roman"/>
          <w:sz w:val="24"/>
          <w:szCs w:val="24"/>
        </w:rPr>
        <w:t>κ.λ.π</w:t>
      </w:r>
      <w:proofErr w:type="spellEnd"/>
      <w:r w:rsidRPr="003E0FFD">
        <w:rPr>
          <w:rFonts w:ascii="Times New Roman" w:hAnsi="Times New Roman" w:cs="Times New Roman"/>
          <w:sz w:val="24"/>
          <w:szCs w:val="24"/>
        </w:rPr>
        <w:t>.), καθώς και κατάθεση προτάσεων και προσθηκών</w:t>
      </w:r>
      <w:r>
        <w:rPr>
          <w:rFonts w:ascii="Times New Roman" w:hAnsi="Times New Roman" w:cs="Times New Roman"/>
          <w:sz w:val="24"/>
          <w:szCs w:val="24"/>
        </w:rPr>
        <w:t>.</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 xml:space="preserve">7) Θα κατατίθενται αιτήσεις για χορήγηση νομικής βοήθειας. </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 xml:space="preserve">8) Θα κατατίθενται αιτήσεις για έκδοση </w:t>
      </w:r>
      <w:proofErr w:type="spellStart"/>
      <w:r w:rsidRPr="003E0FFD">
        <w:rPr>
          <w:rFonts w:ascii="Times New Roman" w:hAnsi="Times New Roman" w:cs="Times New Roman"/>
          <w:sz w:val="24"/>
          <w:szCs w:val="24"/>
        </w:rPr>
        <w:t>κληρονομητηρίων</w:t>
      </w:r>
      <w:proofErr w:type="spellEnd"/>
      <w:r w:rsidRPr="003E0FFD">
        <w:rPr>
          <w:rFonts w:ascii="Times New Roman" w:hAnsi="Times New Roman" w:cs="Times New Roman"/>
          <w:sz w:val="24"/>
          <w:szCs w:val="24"/>
        </w:rPr>
        <w:t xml:space="preserve"> καθώς και αιτήσεις για αναγνώριση σωματείων και τροποποίηση του καταστατικού αυτών.</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 xml:space="preserve"> 9) Θα κατατίθενται αιτήσεις για δημοσίευση διαθηκών, μόνο κατόπιν ραντεβού. Επίσης, θα συζητούνται αιτήσεις που έχουν προσδιοριστεί για το παραπάνω χρονικό διάστημα με αίτημα την κήρυξη (ή και τη δημοσίευση) ιδιόγραφων διαθηκών ως κυρίων</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 xml:space="preserve">10) Δεν θα εκδίδονται πιστοποιητικά (περί μη δημοσίευσης διαθήκης, αποποίησης κληρονομίας, περί μη άσκησης ενδίκων μέσων και ανακοπών και περί μη ανάκλησης </w:t>
      </w:r>
      <w:proofErr w:type="spellStart"/>
      <w:r w:rsidRPr="003E0FFD">
        <w:rPr>
          <w:rFonts w:ascii="Times New Roman" w:hAnsi="Times New Roman" w:cs="Times New Roman"/>
          <w:sz w:val="24"/>
          <w:szCs w:val="24"/>
        </w:rPr>
        <w:t>κληρονομητηρίου</w:t>
      </w:r>
      <w:proofErr w:type="spellEnd"/>
      <w:r w:rsidRPr="003E0FFD">
        <w:rPr>
          <w:rFonts w:ascii="Times New Roman" w:hAnsi="Times New Roman" w:cs="Times New Roman"/>
          <w:sz w:val="24"/>
          <w:szCs w:val="24"/>
        </w:rPr>
        <w:t xml:space="preserve">), με φυσική παρουσία, παρά μόνο μετά από αίτηση στο </w:t>
      </w:r>
      <w:proofErr w:type="spellStart"/>
      <w:r w:rsidRPr="003E0FFD">
        <w:rPr>
          <w:rFonts w:ascii="Times New Roman" w:hAnsi="Times New Roman" w:cs="Times New Roman"/>
          <w:sz w:val="24"/>
          <w:szCs w:val="24"/>
        </w:rPr>
        <w:t>mail</w:t>
      </w:r>
      <w:proofErr w:type="spellEnd"/>
      <w:r w:rsidRPr="003E0FFD">
        <w:rPr>
          <w:rFonts w:ascii="Times New Roman" w:hAnsi="Times New Roman" w:cs="Times New Roman"/>
          <w:sz w:val="24"/>
          <w:szCs w:val="24"/>
        </w:rPr>
        <w:t xml:space="preserve"> του Ειρηνοδικείου (</w:t>
      </w:r>
      <w:hyperlink r:id="rId5" w:history="1">
        <w:r w:rsidRPr="003E0FFD">
          <w:rPr>
            <w:rStyle w:val="-"/>
            <w:rFonts w:ascii="Times New Roman" w:hAnsi="Times New Roman" w:cs="Times New Roman"/>
            <w:b/>
            <w:sz w:val="24"/>
            <w:szCs w:val="24"/>
            <w:lang w:val="en-US"/>
          </w:rPr>
          <w:t>gram</w:t>
        </w:r>
        <w:r w:rsidRPr="003E0FFD">
          <w:rPr>
            <w:rStyle w:val="-"/>
            <w:rFonts w:ascii="Times New Roman" w:hAnsi="Times New Roman" w:cs="Times New Roman"/>
            <w:b/>
            <w:sz w:val="24"/>
            <w:szCs w:val="24"/>
          </w:rPr>
          <w:t>@</w:t>
        </w:r>
        <w:proofErr w:type="spellStart"/>
        <w:r w:rsidRPr="003E0FFD">
          <w:rPr>
            <w:rStyle w:val="-"/>
            <w:rFonts w:ascii="Times New Roman" w:hAnsi="Times New Roman" w:cs="Times New Roman"/>
            <w:b/>
            <w:sz w:val="24"/>
            <w:szCs w:val="24"/>
            <w:lang w:val="en-US"/>
          </w:rPr>
          <w:t>eirinodikeio</w:t>
        </w:r>
        <w:proofErr w:type="spellEnd"/>
        <w:r w:rsidRPr="003E0FFD">
          <w:rPr>
            <w:rStyle w:val="-"/>
            <w:rFonts w:ascii="Times New Roman" w:hAnsi="Times New Roman" w:cs="Times New Roman"/>
            <w:b/>
            <w:sz w:val="24"/>
            <w:szCs w:val="24"/>
          </w:rPr>
          <w:t>-</w:t>
        </w:r>
        <w:proofErr w:type="spellStart"/>
        <w:r w:rsidRPr="003E0FFD">
          <w:rPr>
            <w:rStyle w:val="-"/>
            <w:rFonts w:ascii="Times New Roman" w:hAnsi="Times New Roman" w:cs="Times New Roman"/>
            <w:b/>
            <w:sz w:val="24"/>
            <w:szCs w:val="24"/>
            <w:lang w:val="en-US"/>
          </w:rPr>
          <w:t>livadeias</w:t>
        </w:r>
        <w:proofErr w:type="spellEnd"/>
        <w:r w:rsidRPr="003E0FFD">
          <w:rPr>
            <w:rStyle w:val="-"/>
            <w:rFonts w:ascii="Times New Roman" w:hAnsi="Times New Roman" w:cs="Times New Roman"/>
            <w:b/>
            <w:sz w:val="24"/>
            <w:szCs w:val="24"/>
          </w:rPr>
          <w:t>.</w:t>
        </w:r>
        <w:proofErr w:type="spellStart"/>
        <w:r w:rsidRPr="003E0FFD">
          <w:rPr>
            <w:rStyle w:val="-"/>
            <w:rFonts w:ascii="Times New Roman" w:hAnsi="Times New Roman" w:cs="Times New Roman"/>
            <w:b/>
            <w:sz w:val="24"/>
            <w:szCs w:val="24"/>
            <w:lang w:val="en-US"/>
          </w:rPr>
          <w:t>gov</w:t>
        </w:r>
        <w:proofErr w:type="spellEnd"/>
        <w:r w:rsidRPr="003E0FFD">
          <w:rPr>
            <w:rStyle w:val="-"/>
            <w:rFonts w:ascii="Times New Roman" w:hAnsi="Times New Roman" w:cs="Times New Roman"/>
            <w:b/>
            <w:sz w:val="24"/>
            <w:szCs w:val="24"/>
          </w:rPr>
          <w:t>.</w:t>
        </w:r>
        <w:r w:rsidRPr="003E0FFD">
          <w:rPr>
            <w:rStyle w:val="-"/>
            <w:rFonts w:ascii="Times New Roman" w:hAnsi="Times New Roman" w:cs="Times New Roman"/>
            <w:b/>
            <w:sz w:val="24"/>
            <w:szCs w:val="24"/>
            <w:lang w:val="en-US"/>
          </w:rPr>
          <w:t>gr</w:t>
        </w:r>
      </w:hyperlink>
      <w:r w:rsidRPr="003E0FFD">
        <w:rPr>
          <w:rFonts w:ascii="Times New Roman" w:hAnsi="Times New Roman" w:cs="Times New Roman"/>
          <w:sz w:val="24"/>
          <w:szCs w:val="24"/>
        </w:rPr>
        <w:t>).</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b/>
          <w:sz w:val="24"/>
          <w:szCs w:val="24"/>
        </w:rPr>
      </w:pPr>
      <w:r w:rsidRPr="003E0FFD">
        <w:rPr>
          <w:rFonts w:ascii="Times New Roman" w:hAnsi="Times New Roman" w:cs="Times New Roman"/>
          <w:sz w:val="24"/>
          <w:szCs w:val="24"/>
        </w:rPr>
        <w:t xml:space="preserve">11) Θα γίνονται δηλώσεις αποποίησης κληρονομιών, </w:t>
      </w:r>
      <w:r w:rsidRPr="003E0FFD">
        <w:rPr>
          <w:rFonts w:ascii="Times New Roman" w:hAnsi="Times New Roman" w:cs="Times New Roman"/>
          <w:b/>
          <w:sz w:val="24"/>
          <w:szCs w:val="24"/>
        </w:rPr>
        <w:t>ΜΟΝΟΝ ΚΑΤΟΠΙΝ ΡΑΝΤΕΒΟΥ ΜΕ ΤΗΝ ΓΡΑΜΜΑΤΕΙΑ ΤΟΥ ΔΙΚΑΣΤΗΡΙΟΥ.</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 xml:space="preserve"> 12) Θα πραγματοποιούνται ένορκες βεβαιώσεις. Προς αποφυγή δε συγχρωτισμού προτείνεται ο χρονικός καταμερισμός τους κατά τη διάρκεια της ημέρας. Για τον λόγο αυτό οι πληρεξούσιοι Δικηγόροι των αιτούντων τη λήψη ένορκης βεβαίωσης θα πρέπει να επικοινωνούν τηλεφωνικά με τη Γραμματεία του Ειρηνοδικείου, προκειμένου ΝΑ ΥΠΑΡΧΕΙ ΣΥΝΝΕΝΟΗΣΗ για τον ορισμό της ώρας για τη λήψη της ένορκης βεβαίωσης. </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 xml:space="preserve">13) Θα δημοσιεύονται αποφάσεις, διατάξεις </w:t>
      </w:r>
      <w:proofErr w:type="spellStart"/>
      <w:r w:rsidRPr="003E0FFD">
        <w:rPr>
          <w:rFonts w:ascii="Times New Roman" w:hAnsi="Times New Roman" w:cs="Times New Roman"/>
          <w:sz w:val="24"/>
          <w:szCs w:val="24"/>
        </w:rPr>
        <w:t>κληρονομητηρίων</w:t>
      </w:r>
      <w:proofErr w:type="spellEnd"/>
      <w:r w:rsidRPr="003E0FFD">
        <w:rPr>
          <w:rFonts w:ascii="Times New Roman" w:hAnsi="Times New Roman" w:cs="Times New Roman"/>
          <w:sz w:val="24"/>
          <w:szCs w:val="24"/>
        </w:rPr>
        <w:t xml:space="preserve"> και σωματείων, διαθήκες </w:t>
      </w:r>
      <w:proofErr w:type="spellStart"/>
      <w:r w:rsidRPr="003E0FFD">
        <w:rPr>
          <w:rFonts w:ascii="Times New Roman" w:hAnsi="Times New Roman" w:cs="Times New Roman"/>
          <w:sz w:val="24"/>
          <w:szCs w:val="24"/>
        </w:rPr>
        <w:t>κ.λ.π</w:t>
      </w:r>
      <w:proofErr w:type="spellEnd"/>
      <w:r w:rsidRPr="003E0FFD">
        <w:rPr>
          <w:rFonts w:ascii="Times New Roman" w:hAnsi="Times New Roman" w:cs="Times New Roman"/>
          <w:sz w:val="24"/>
          <w:szCs w:val="24"/>
        </w:rPr>
        <w:t>.</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 xml:space="preserve"> 14) Θα γίνονται βεβαιώσεις του γνησίου της υπογραφής επί συναινετικών διαζυγίων κατόπιν ραντεβού. </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sz w:val="24"/>
          <w:szCs w:val="24"/>
        </w:rPr>
      </w:pPr>
      <w:r w:rsidRPr="003E0FFD">
        <w:rPr>
          <w:rFonts w:ascii="Times New Roman" w:hAnsi="Times New Roman" w:cs="Times New Roman"/>
          <w:sz w:val="24"/>
          <w:szCs w:val="24"/>
        </w:rPr>
        <w:t>15) Θα γίνονται δηλώσεις τρίτων.</w:t>
      </w:r>
    </w:p>
    <w:p w:rsidR="000719EB" w:rsidRPr="003E0FFD" w:rsidRDefault="000719EB" w:rsidP="000719EB">
      <w:pPr>
        <w:pStyle w:val="a3"/>
        <w:tabs>
          <w:tab w:val="left" w:pos="567"/>
        </w:tabs>
        <w:spacing w:before="360"/>
        <w:ind w:left="0"/>
        <w:contextualSpacing w:val="0"/>
        <w:jc w:val="both"/>
        <w:rPr>
          <w:rFonts w:ascii="Times New Roman" w:hAnsi="Times New Roman" w:cs="Times New Roman"/>
          <w:b/>
          <w:sz w:val="24"/>
          <w:szCs w:val="24"/>
        </w:rPr>
      </w:pPr>
      <w:r w:rsidRPr="003E0FFD">
        <w:rPr>
          <w:rFonts w:ascii="Times New Roman" w:hAnsi="Times New Roman" w:cs="Times New Roman"/>
          <w:sz w:val="24"/>
          <w:szCs w:val="24"/>
        </w:rPr>
        <w:lastRenderedPageBreak/>
        <w:t>1</w:t>
      </w:r>
      <w:r>
        <w:rPr>
          <w:rFonts w:ascii="Times New Roman" w:hAnsi="Times New Roman" w:cs="Times New Roman"/>
          <w:sz w:val="24"/>
          <w:szCs w:val="24"/>
        </w:rPr>
        <w:t>5</w:t>
      </w:r>
      <w:r w:rsidRPr="003E0FFD">
        <w:rPr>
          <w:rFonts w:ascii="Times New Roman" w:hAnsi="Times New Roman" w:cs="Times New Roman"/>
          <w:sz w:val="24"/>
          <w:szCs w:val="24"/>
        </w:rPr>
        <w:t>) Οι γραμματείς του Δικαστηρίου κατά το ως άνω χρονικό διάστημα θα εξυπηρετούν τους πληρεξουσίους Δικηγόρους και το κοινό</w:t>
      </w:r>
      <w:r w:rsidRPr="003E0FFD">
        <w:rPr>
          <w:rFonts w:ascii="Times New Roman" w:hAnsi="Times New Roman" w:cs="Times New Roman"/>
          <w:b/>
          <w:sz w:val="24"/>
          <w:szCs w:val="24"/>
        </w:rPr>
        <w:t>, ΜΟΝΟ ΚΑΤΟΠΙΝ ΡΑΝΤΕΒΟΥ.</w:t>
      </w:r>
    </w:p>
    <w:p w:rsidR="000719EB" w:rsidRDefault="000719EB" w:rsidP="000719EB">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firstLine="284"/>
        <w:jc w:val="both"/>
        <w:rPr>
          <w:rFonts w:ascii="Times New Roman" w:hAnsi="Times New Roman" w:cs="Times New Roman"/>
          <w:sz w:val="24"/>
          <w:szCs w:val="24"/>
        </w:rPr>
      </w:pPr>
      <w:r w:rsidRPr="003E0FFD">
        <w:rPr>
          <w:rFonts w:ascii="Times New Roman" w:hAnsi="Times New Roman" w:cs="Times New Roman"/>
          <w:sz w:val="24"/>
          <w:szCs w:val="24"/>
        </w:rPr>
        <w:t xml:space="preserve"> Επιπρόσθετα, όλοι οι εισερχόμενοι στο Κατάστημα του Ειρηνοδικείου πρέπει υποχρεωτικά να τηρούν τα προβλεπόμενα μέτρα ασφαλείας, ήτοι :</w:t>
      </w:r>
      <w:r>
        <w:rPr>
          <w:rFonts w:ascii="Times New Roman" w:hAnsi="Times New Roman" w:cs="Times New Roman"/>
          <w:sz w:val="24"/>
          <w:szCs w:val="24"/>
        </w:rPr>
        <w:t xml:space="preserve"> </w:t>
      </w:r>
    </w:p>
    <w:p w:rsidR="000719EB" w:rsidRPr="003E0FFD" w:rsidRDefault="000719EB" w:rsidP="000719EB">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firstLine="284"/>
        <w:jc w:val="both"/>
        <w:rPr>
          <w:rFonts w:ascii="Times New Roman" w:hAnsi="Times New Roman" w:cs="Times New Roman"/>
          <w:sz w:val="24"/>
          <w:szCs w:val="24"/>
        </w:rPr>
      </w:pPr>
      <w:r w:rsidRPr="003E0FFD">
        <w:rPr>
          <w:rFonts w:ascii="Times New Roman" w:hAnsi="Times New Roman" w:cs="Times New Roman"/>
          <w:sz w:val="24"/>
          <w:szCs w:val="24"/>
        </w:rPr>
        <w:t xml:space="preserve"> </w:t>
      </w:r>
      <w:r w:rsidRPr="003E0FFD">
        <w:rPr>
          <w:rFonts w:ascii="Times New Roman" w:hAnsi="Times New Roman" w:cs="Times New Roman"/>
          <w:b/>
          <w:bCs/>
          <w:iCs/>
          <w:sz w:val="24"/>
          <w:szCs w:val="24"/>
        </w:rPr>
        <w:t>1)</w:t>
      </w:r>
      <w:r w:rsidRPr="003E0FFD">
        <w:rPr>
          <w:rFonts w:ascii="Times New Roman" w:hAnsi="Times New Roman" w:cs="Times New Roman"/>
          <w:bCs/>
          <w:iCs/>
          <w:sz w:val="24"/>
          <w:szCs w:val="24"/>
        </w:rPr>
        <w:t xml:space="preserve"> Υποχρεωτική χρήση μάσκας </w:t>
      </w:r>
      <w:r w:rsidRPr="003E0FFD">
        <w:rPr>
          <w:rFonts w:ascii="Times New Roman" w:eastAsia="Times New Roman" w:hAnsi="Times New Roman" w:cs="Times New Roman"/>
          <w:bCs/>
          <w:iCs/>
          <w:sz w:val="24"/>
          <w:szCs w:val="24"/>
        </w:rPr>
        <w:t>από τους δικαστές, γραμματείς, συνηγόρους, διαδίκους και λοιπούς παρισταμένους εντός και εκτός των χώρων του Δικαστηρίου.</w:t>
      </w:r>
    </w:p>
    <w:p w:rsidR="000719EB" w:rsidRPr="003E0FFD" w:rsidRDefault="000719EB" w:rsidP="000719EB">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firstLine="284"/>
        <w:jc w:val="both"/>
        <w:rPr>
          <w:rFonts w:ascii="Times New Roman" w:hAnsi="Times New Roman" w:cs="Times New Roman"/>
          <w:bCs/>
          <w:iCs/>
          <w:sz w:val="24"/>
          <w:szCs w:val="24"/>
        </w:rPr>
      </w:pPr>
      <w:r w:rsidRPr="003E0FFD">
        <w:rPr>
          <w:rFonts w:ascii="Times New Roman" w:eastAsia="Times New Roman" w:hAnsi="Times New Roman" w:cs="Times New Roman"/>
          <w:b/>
          <w:bCs/>
          <w:iCs/>
          <w:sz w:val="24"/>
          <w:szCs w:val="24"/>
        </w:rPr>
        <w:t>2)</w:t>
      </w:r>
      <w:r w:rsidRPr="003E0FFD">
        <w:rPr>
          <w:rFonts w:ascii="Times New Roman" w:hAnsi="Times New Roman" w:cs="Times New Roman"/>
          <w:iCs/>
          <w:sz w:val="24"/>
          <w:szCs w:val="24"/>
        </w:rPr>
        <w:t xml:space="preserve">Απαραίτητη η χρήση αντισηπτικού διαλύματος </w:t>
      </w:r>
      <w:r w:rsidRPr="003E0FFD">
        <w:rPr>
          <w:rFonts w:ascii="Times New Roman" w:hAnsi="Times New Roman" w:cs="Times New Roman"/>
          <w:bCs/>
          <w:iCs/>
          <w:sz w:val="24"/>
          <w:szCs w:val="24"/>
        </w:rPr>
        <w:t>το οποίο είναι διαθέσιμο σε όλους τους χώρους του Ειρηνοδικείου.</w:t>
      </w:r>
    </w:p>
    <w:p w:rsidR="000719EB" w:rsidRPr="003E0FFD" w:rsidRDefault="000719EB" w:rsidP="000719EB">
      <w:pPr>
        <w:spacing w:before="160" w:after="160"/>
        <w:ind w:firstLine="284"/>
        <w:jc w:val="both"/>
        <w:rPr>
          <w:rFonts w:ascii="Times New Roman" w:hAnsi="Times New Roman" w:cs="Times New Roman"/>
          <w:sz w:val="24"/>
          <w:szCs w:val="24"/>
        </w:rPr>
      </w:pPr>
      <w:r w:rsidRPr="003E0FFD">
        <w:rPr>
          <w:rFonts w:ascii="Times New Roman" w:hAnsi="Times New Roman" w:cs="Times New Roman"/>
          <w:b/>
          <w:bCs/>
          <w:iCs/>
          <w:sz w:val="24"/>
          <w:szCs w:val="24"/>
        </w:rPr>
        <w:t xml:space="preserve">3) </w:t>
      </w:r>
      <w:r w:rsidRPr="003E0FFD">
        <w:rPr>
          <w:rFonts w:ascii="Times New Roman" w:hAnsi="Times New Roman" w:cs="Times New Roman"/>
          <w:bCs/>
          <w:iCs/>
          <w:sz w:val="24"/>
          <w:szCs w:val="24"/>
        </w:rPr>
        <w:t>Αυστηρή τήρηση απόστασης προσώπων κατ’ ελάχιστο όριο 1,5 μέτρου.</w:t>
      </w:r>
    </w:p>
    <w:p w:rsidR="000719EB" w:rsidRDefault="000719EB" w:rsidP="000719EB">
      <w:pPr>
        <w:spacing w:before="160" w:after="160"/>
        <w:ind w:firstLine="284"/>
        <w:jc w:val="both"/>
        <w:rPr>
          <w:rFonts w:ascii="Times New Roman" w:hAnsi="Times New Roman" w:cs="Times New Roman"/>
          <w:iCs/>
          <w:sz w:val="24"/>
          <w:szCs w:val="24"/>
        </w:rPr>
      </w:pPr>
      <w:r w:rsidRPr="003E0FFD">
        <w:rPr>
          <w:rFonts w:ascii="Times New Roman" w:hAnsi="Times New Roman" w:cs="Times New Roman"/>
          <w:b/>
          <w:iCs/>
          <w:sz w:val="24"/>
          <w:szCs w:val="24"/>
        </w:rPr>
        <w:t>4)</w:t>
      </w:r>
      <w:r w:rsidRPr="003E0FFD">
        <w:rPr>
          <w:rFonts w:ascii="Times New Roman" w:hAnsi="Times New Roman" w:cs="Times New Roman"/>
          <w:bCs/>
          <w:iCs/>
          <w:sz w:val="24"/>
          <w:szCs w:val="24"/>
        </w:rPr>
        <w:t xml:space="preserve"> Ανώτατο όριο παρευρισκομένων εντός του ακροατηρίου: δέκα πέντε (15) άτομα </w:t>
      </w:r>
      <w:r w:rsidRPr="003E0FFD">
        <w:rPr>
          <w:rFonts w:ascii="Times New Roman" w:hAnsi="Times New Roman" w:cs="Times New Roman"/>
          <w:iCs/>
          <w:sz w:val="24"/>
          <w:szCs w:val="24"/>
        </w:rPr>
        <w:t>(μη συμπεριλαμβανομένης της Σύνθεσης του Δικαστηρίου).</w:t>
      </w:r>
    </w:p>
    <w:p w:rsidR="000719EB" w:rsidRDefault="000719EB" w:rsidP="000719EB">
      <w:pPr>
        <w:spacing w:before="160" w:after="160"/>
        <w:ind w:firstLine="284"/>
        <w:jc w:val="both"/>
        <w:rPr>
          <w:rFonts w:ascii="Times New Roman" w:hAnsi="Times New Roman" w:cs="Times New Roman"/>
          <w:b/>
          <w:sz w:val="24"/>
          <w:szCs w:val="24"/>
        </w:rPr>
      </w:pPr>
      <w:r w:rsidRPr="003E0FFD">
        <w:rPr>
          <w:rFonts w:ascii="Times New Roman" w:hAnsi="Times New Roman" w:cs="Times New Roman"/>
          <w:b/>
          <w:bCs/>
          <w:iCs/>
          <w:sz w:val="24"/>
          <w:szCs w:val="24"/>
        </w:rPr>
        <w:t>5)</w:t>
      </w:r>
      <w:r w:rsidRPr="003E0FFD">
        <w:rPr>
          <w:rFonts w:ascii="Times New Roman" w:hAnsi="Times New Roman" w:cs="Times New Roman"/>
          <w:iCs/>
          <w:sz w:val="24"/>
          <w:szCs w:val="24"/>
        </w:rPr>
        <w:t xml:space="preserve"> Ανώτατο όριο εισερχομένων στους χώρους των γραφείων: ένα </w:t>
      </w:r>
      <w:r w:rsidRPr="003E0FFD">
        <w:rPr>
          <w:rFonts w:ascii="Times New Roman" w:hAnsi="Times New Roman" w:cs="Times New Roman"/>
          <w:bCs/>
          <w:iCs/>
          <w:sz w:val="24"/>
          <w:szCs w:val="24"/>
        </w:rPr>
        <w:t>(1) άτομο τη φορά</w:t>
      </w:r>
      <w:r w:rsidRPr="003E0FFD">
        <w:rPr>
          <w:rFonts w:ascii="Times New Roman" w:hAnsi="Times New Roman" w:cs="Times New Roman"/>
          <w:iCs/>
          <w:sz w:val="24"/>
          <w:szCs w:val="24"/>
        </w:rPr>
        <w:t>.</w:t>
      </w:r>
      <w:r w:rsidRPr="003E0FFD">
        <w:rPr>
          <w:rFonts w:ascii="Times New Roman" w:hAnsi="Times New Roman" w:cs="Times New Roman"/>
          <w:b/>
          <w:sz w:val="24"/>
          <w:szCs w:val="24"/>
        </w:rPr>
        <w:tab/>
        <w:t xml:space="preserve">                                                         </w:t>
      </w:r>
    </w:p>
    <w:p w:rsidR="000719EB" w:rsidRPr="003E0FFD" w:rsidRDefault="000719EB" w:rsidP="000719EB">
      <w:pPr>
        <w:spacing w:before="160" w:after="160"/>
        <w:ind w:left="3600" w:firstLine="720"/>
        <w:jc w:val="both"/>
        <w:rPr>
          <w:rFonts w:ascii="Times New Roman" w:hAnsi="Times New Roman" w:cs="Times New Roman"/>
          <w:b/>
          <w:sz w:val="24"/>
          <w:szCs w:val="24"/>
        </w:rPr>
      </w:pPr>
      <w:r w:rsidRPr="003E0FFD">
        <w:rPr>
          <w:rFonts w:ascii="Times New Roman" w:hAnsi="Times New Roman" w:cs="Times New Roman"/>
          <w:b/>
          <w:sz w:val="24"/>
          <w:szCs w:val="24"/>
        </w:rPr>
        <w:t>Λιβαδειά, 10-05-2021</w:t>
      </w:r>
    </w:p>
    <w:p w:rsidR="000719EB" w:rsidRPr="003E0FFD" w:rsidRDefault="000719EB" w:rsidP="000719EB">
      <w:pPr>
        <w:rPr>
          <w:rFonts w:ascii="Times New Roman" w:hAnsi="Times New Roman" w:cs="Times New Roman"/>
          <w:sz w:val="24"/>
          <w:szCs w:val="24"/>
        </w:rPr>
      </w:pPr>
      <w:r w:rsidRPr="003E0FFD">
        <w:rPr>
          <w:rFonts w:ascii="Times New Roman" w:hAnsi="Times New Roman" w:cs="Times New Roman"/>
          <w:sz w:val="24"/>
          <w:szCs w:val="24"/>
        </w:rPr>
        <w:t xml:space="preserve">                                                           Ο Διευθύνων το Ειρηνοδικείο Λιβαδειάς</w:t>
      </w:r>
    </w:p>
    <w:p w:rsidR="000719EB" w:rsidRPr="003E0FFD" w:rsidRDefault="000719EB" w:rsidP="000719EB">
      <w:pPr>
        <w:rPr>
          <w:rFonts w:ascii="Times New Roman" w:hAnsi="Times New Roman" w:cs="Times New Roman"/>
          <w:sz w:val="24"/>
          <w:szCs w:val="24"/>
        </w:rPr>
      </w:pPr>
    </w:p>
    <w:p w:rsidR="000719EB" w:rsidRPr="003E0FFD" w:rsidRDefault="000719EB" w:rsidP="000719EB">
      <w:pPr>
        <w:rPr>
          <w:rFonts w:ascii="Times New Roman" w:hAnsi="Times New Roman" w:cs="Times New Roman"/>
          <w:sz w:val="24"/>
          <w:szCs w:val="24"/>
        </w:rPr>
      </w:pPr>
      <w:r w:rsidRPr="003E0FFD">
        <w:rPr>
          <w:rFonts w:ascii="Times New Roman" w:hAnsi="Times New Roman" w:cs="Times New Roman"/>
          <w:sz w:val="24"/>
          <w:szCs w:val="24"/>
        </w:rPr>
        <w:tab/>
      </w:r>
      <w:r w:rsidRPr="003E0FFD">
        <w:rPr>
          <w:rFonts w:ascii="Times New Roman" w:hAnsi="Times New Roman" w:cs="Times New Roman"/>
          <w:sz w:val="24"/>
          <w:szCs w:val="24"/>
        </w:rPr>
        <w:tab/>
      </w:r>
      <w:r w:rsidRPr="003E0FFD">
        <w:rPr>
          <w:rFonts w:ascii="Times New Roman" w:hAnsi="Times New Roman" w:cs="Times New Roman"/>
          <w:sz w:val="24"/>
          <w:szCs w:val="24"/>
        </w:rPr>
        <w:tab/>
      </w:r>
      <w:r w:rsidRPr="003E0FFD">
        <w:rPr>
          <w:rFonts w:ascii="Times New Roman" w:hAnsi="Times New Roman" w:cs="Times New Roman"/>
          <w:sz w:val="24"/>
          <w:szCs w:val="24"/>
        </w:rPr>
        <w:tab/>
      </w:r>
      <w:r w:rsidRPr="003E0FFD">
        <w:rPr>
          <w:rFonts w:ascii="Times New Roman" w:hAnsi="Times New Roman" w:cs="Times New Roman"/>
          <w:sz w:val="24"/>
          <w:szCs w:val="24"/>
        </w:rPr>
        <w:tab/>
        <w:t xml:space="preserve">      ΚΩΝΣΤΑΝΤΙΝΟΣ ΚΕΦΑΛΑΣ</w:t>
      </w:r>
    </w:p>
    <w:p w:rsidR="000719EB" w:rsidRPr="003E0FFD" w:rsidRDefault="000719EB" w:rsidP="000719EB">
      <w:pPr>
        <w:ind w:left="2880" w:firstLine="720"/>
        <w:rPr>
          <w:rFonts w:ascii="Times New Roman" w:hAnsi="Times New Roman" w:cs="Times New Roman"/>
          <w:sz w:val="24"/>
          <w:szCs w:val="24"/>
        </w:rPr>
      </w:pPr>
      <w:r w:rsidRPr="003E0FFD">
        <w:rPr>
          <w:rFonts w:ascii="Times New Roman" w:hAnsi="Times New Roman" w:cs="Times New Roman"/>
          <w:sz w:val="24"/>
          <w:szCs w:val="24"/>
        </w:rPr>
        <w:t xml:space="preserve">             ΕΙΡΗΝΟΔΙΚΗΣ Α΄</w:t>
      </w:r>
    </w:p>
    <w:p w:rsidR="00207AD0" w:rsidRDefault="00207AD0"/>
    <w:sectPr w:rsidR="00207AD0" w:rsidSect="00207A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EB"/>
    <w:rsid w:val="000719EB"/>
    <w:rsid w:val="00207AD0"/>
    <w:rsid w:val="005C1C38"/>
    <w:rsid w:val="00885B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9EB"/>
    <w:pPr>
      <w:ind w:left="720"/>
      <w:contextualSpacing/>
    </w:pPr>
  </w:style>
  <w:style w:type="character" w:styleId="-">
    <w:name w:val="Hyperlink"/>
    <w:basedOn w:val="a0"/>
    <w:uiPriority w:val="99"/>
    <w:unhideWhenUsed/>
    <w:rsid w:val="000719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9EB"/>
    <w:pPr>
      <w:ind w:left="720"/>
      <w:contextualSpacing/>
    </w:pPr>
  </w:style>
  <w:style w:type="character" w:styleId="-">
    <w:name w:val="Hyperlink"/>
    <w:basedOn w:val="a0"/>
    <w:uiPriority w:val="99"/>
    <w:unhideWhenUsed/>
    <w:rsid w:val="00071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m@eirinodikeio-livadeias.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6336</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Δικηγορικός Σύλλογος</cp:lastModifiedBy>
  <cp:revision>2</cp:revision>
  <dcterms:created xsi:type="dcterms:W3CDTF">2021-05-11T06:17:00Z</dcterms:created>
  <dcterms:modified xsi:type="dcterms:W3CDTF">2021-05-11T06:17:00Z</dcterms:modified>
</cp:coreProperties>
</file>